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5780" w:rsidRPr="00125E7F" w:rsidRDefault="00135334" w:rsidP="00125E7F">
      <w:pPr>
        <w:rPr>
          <w:rFonts w:ascii="Comic Sans MS" w:hAnsi="Comic Sans MS"/>
          <w:b/>
          <w:sz w:val="28"/>
          <w:szCs w:val="28"/>
        </w:rPr>
      </w:pPr>
      <w:r>
        <w:rPr>
          <w:noProof/>
        </w:rPr>
        <w:fldChar w:fldCharType="begin"/>
      </w:r>
      <w:r>
        <w:rPr>
          <w:noProof/>
        </w:rPr>
        <w:instrText xml:space="preserve"> INCLUDEPICTURE  "cid:B753719A-C125-44B0-93A1-5B340E0276FC" \* MERGEFORMATINET </w:instrText>
      </w:r>
      <w:r>
        <w:rPr>
          <w:noProof/>
        </w:rPr>
        <w:fldChar w:fldCharType="separate"/>
      </w:r>
      <w:r w:rsidR="002E352A">
        <w:rPr>
          <w:noProof/>
        </w:rPr>
        <w:fldChar w:fldCharType="begin"/>
      </w:r>
      <w:r w:rsidR="002E352A">
        <w:rPr>
          <w:noProof/>
        </w:rPr>
        <w:instrText xml:space="preserve"> INCLUDEPICTURE  "cid:B753719A-C125-44B0-93A1-5B340E0276FC" \* MERGEFORMATINET </w:instrText>
      </w:r>
      <w:r w:rsidR="002E352A">
        <w:rPr>
          <w:noProof/>
        </w:rPr>
        <w:fldChar w:fldCharType="separate"/>
      </w:r>
      <w:r w:rsidR="00125E7F">
        <w:rPr>
          <w:noProof/>
        </w:rPr>
        <w:fldChar w:fldCharType="begin"/>
      </w:r>
      <w:r w:rsidR="00125E7F">
        <w:rPr>
          <w:noProof/>
        </w:rPr>
        <w:instrText xml:space="preserve"> </w:instrText>
      </w:r>
      <w:r w:rsidR="00125E7F">
        <w:rPr>
          <w:noProof/>
        </w:rPr>
        <w:instrText>INCLUDEPICTURE  "cid:B753719A-C125-44B0-93A1-5B340E0276FC" \* MERGEFORMATINET</w:instrText>
      </w:r>
      <w:r w:rsidR="00125E7F">
        <w:rPr>
          <w:noProof/>
        </w:rPr>
        <w:instrText xml:space="preserve"> </w:instrText>
      </w:r>
      <w:r w:rsidR="00125E7F">
        <w:rPr>
          <w:noProof/>
        </w:rPr>
        <w:fldChar w:fldCharType="separate"/>
      </w:r>
      <w:r w:rsidR="00125E7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5pt;height:78pt;visibility:visible">
            <v:imagedata r:id="rId7" r:href="rId8"/>
          </v:shape>
        </w:pict>
      </w:r>
      <w:r w:rsidR="00125E7F">
        <w:rPr>
          <w:noProof/>
        </w:rPr>
        <w:fldChar w:fldCharType="end"/>
      </w:r>
      <w:r w:rsidR="002E352A">
        <w:rPr>
          <w:noProof/>
        </w:rPr>
        <w:fldChar w:fldCharType="end"/>
      </w:r>
      <w:r>
        <w:rPr>
          <w:noProof/>
        </w:rPr>
        <w:fldChar w:fldCharType="end"/>
      </w:r>
      <w:r w:rsidR="00125E7F">
        <w:rPr>
          <w:noProof/>
        </w:rPr>
        <w:t xml:space="preserve">                                        </w:t>
      </w:r>
      <w:r w:rsidR="00E75780" w:rsidRPr="005C05AF">
        <w:rPr>
          <w:rFonts w:ascii="Comic Sans MS" w:hAnsi="Comic Sans MS"/>
          <w:sz w:val="32"/>
          <w:szCs w:val="32"/>
          <w:u w:val="single"/>
        </w:rPr>
        <w:t>History Long Term Plan</w:t>
      </w:r>
    </w:p>
    <w:tbl>
      <w:tblPr>
        <w:tblStyle w:val="TableGrid"/>
        <w:tblW w:w="15446" w:type="dxa"/>
        <w:tblLayout w:type="fixed"/>
        <w:tblLook w:val="04A0" w:firstRow="1" w:lastRow="0" w:firstColumn="1" w:lastColumn="0" w:noHBand="0" w:noVBand="1"/>
      </w:tblPr>
      <w:tblGrid>
        <w:gridCol w:w="988"/>
        <w:gridCol w:w="2268"/>
        <w:gridCol w:w="3260"/>
        <w:gridCol w:w="3685"/>
        <w:gridCol w:w="5245"/>
      </w:tblGrid>
      <w:tr w:rsidR="00125E7F" w:rsidRPr="00166DAA" w:rsidTr="00125E7F">
        <w:trPr>
          <w:trHeight w:val="264"/>
        </w:trPr>
        <w:tc>
          <w:tcPr>
            <w:tcW w:w="6516" w:type="dxa"/>
            <w:gridSpan w:val="3"/>
          </w:tcPr>
          <w:p w:rsidR="00125E7F" w:rsidRPr="00125E7F" w:rsidRDefault="00125E7F" w:rsidP="00125E7F">
            <w:pPr>
              <w:rPr>
                <w:rFonts w:ascii="Comic Sans MS" w:hAnsi="Comic Sans MS"/>
                <w:b/>
                <w:sz w:val="20"/>
                <w:szCs w:val="20"/>
              </w:rPr>
            </w:pPr>
            <w:r w:rsidRPr="00125E7F">
              <w:rPr>
                <w:rFonts w:ascii="Comic Sans MS" w:hAnsi="Comic Sans MS"/>
                <w:b/>
                <w:sz w:val="20"/>
                <w:szCs w:val="20"/>
              </w:rPr>
              <w:t xml:space="preserve">Early Years - </w:t>
            </w:r>
            <w:r w:rsidRPr="00125E7F">
              <w:rPr>
                <w:rFonts w:ascii="Comic Sans MS" w:hAnsi="Comic Sans MS"/>
                <w:sz w:val="20"/>
                <w:szCs w:val="20"/>
              </w:rPr>
              <w:t>People and communities</w:t>
            </w:r>
          </w:p>
          <w:p w:rsidR="00125E7F" w:rsidRPr="00125E7F" w:rsidRDefault="00125E7F" w:rsidP="00125E7F">
            <w:pPr>
              <w:rPr>
                <w:rFonts w:ascii="Comic Sans MS" w:hAnsi="Comic Sans MS"/>
                <w:b/>
                <w:sz w:val="20"/>
                <w:szCs w:val="20"/>
              </w:rPr>
            </w:pPr>
            <w:r w:rsidRPr="00125E7F">
              <w:rPr>
                <w:rFonts w:ascii="Comic Sans MS" w:hAnsi="Comic Sans MS"/>
                <w:b/>
                <w:sz w:val="20"/>
                <w:szCs w:val="20"/>
              </w:rPr>
              <w:t>Early Years Learning Goals:</w:t>
            </w:r>
          </w:p>
          <w:p w:rsidR="00125E7F" w:rsidRPr="00125E7F" w:rsidRDefault="00125E7F" w:rsidP="00125E7F">
            <w:pPr>
              <w:rPr>
                <w:rFonts w:ascii="Comic Sans MS" w:hAnsi="Comic Sans MS"/>
                <w:sz w:val="20"/>
                <w:szCs w:val="20"/>
              </w:rPr>
            </w:pPr>
            <w:r w:rsidRPr="00125E7F">
              <w:rPr>
                <w:rFonts w:ascii="Comic Sans MS" w:hAnsi="Comic Sans MS"/>
                <w:sz w:val="20"/>
                <w:szCs w:val="20"/>
              </w:rPr>
              <w:t xml:space="preserve">Children talk about past and present events in their own lives and in the lives of family members. </w:t>
            </w:r>
          </w:p>
          <w:p w:rsidR="00125E7F" w:rsidRPr="00125E7F" w:rsidRDefault="00125E7F" w:rsidP="00125E7F">
            <w:pPr>
              <w:rPr>
                <w:rFonts w:ascii="Comic Sans MS" w:hAnsi="Comic Sans MS"/>
                <w:sz w:val="20"/>
                <w:szCs w:val="20"/>
              </w:rPr>
            </w:pPr>
            <w:r w:rsidRPr="00125E7F">
              <w:rPr>
                <w:rFonts w:ascii="Comic Sans MS" w:hAnsi="Comic Sans MS"/>
                <w:sz w:val="20"/>
                <w:szCs w:val="20"/>
              </w:rPr>
              <w:t xml:space="preserve">They know that other children don’t always enjoy the same things, and are sensitive to this. </w:t>
            </w:r>
          </w:p>
          <w:p w:rsidR="00125E7F" w:rsidRPr="00125E7F" w:rsidRDefault="00125E7F" w:rsidP="00125E7F">
            <w:pPr>
              <w:rPr>
                <w:rFonts w:ascii="Comic Sans MS" w:hAnsi="Comic Sans MS"/>
                <w:sz w:val="20"/>
                <w:szCs w:val="20"/>
              </w:rPr>
            </w:pPr>
            <w:r w:rsidRPr="00125E7F">
              <w:rPr>
                <w:rFonts w:ascii="Comic Sans MS" w:hAnsi="Comic Sans MS"/>
                <w:sz w:val="20"/>
                <w:szCs w:val="20"/>
              </w:rPr>
              <w:t>They know about similarities and differences between themselves and others, and among families, communities and traditions</w:t>
            </w:r>
          </w:p>
        </w:tc>
        <w:tc>
          <w:tcPr>
            <w:tcW w:w="8930" w:type="dxa"/>
            <w:gridSpan w:val="2"/>
          </w:tcPr>
          <w:p w:rsidR="00125E7F" w:rsidRPr="00125E7F" w:rsidRDefault="00125E7F" w:rsidP="00125E7F">
            <w:pPr>
              <w:rPr>
                <w:rFonts w:ascii="Comic Sans MS" w:hAnsi="Comic Sans MS"/>
                <w:b/>
                <w:sz w:val="20"/>
                <w:szCs w:val="20"/>
              </w:rPr>
            </w:pPr>
            <w:r w:rsidRPr="00125E7F">
              <w:rPr>
                <w:rFonts w:ascii="Comic Sans MS" w:hAnsi="Comic Sans MS"/>
                <w:b/>
                <w:sz w:val="20"/>
                <w:szCs w:val="20"/>
              </w:rPr>
              <w:t>EY Expectations of Skills:</w:t>
            </w:r>
          </w:p>
          <w:p w:rsidR="00125E7F" w:rsidRPr="00125E7F" w:rsidRDefault="00125E7F" w:rsidP="00125E7F">
            <w:pPr>
              <w:pStyle w:val="ListParagraph"/>
              <w:numPr>
                <w:ilvl w:val="0"/>
                <w:numId w:val="1"/>
              </w:numPr>
              <w:rPr>
                <w:rFonts w:ascii="Comic Sans MS" w:hAnsi="Comic Sans MS"/>
                <w:sz w:val="20"/>
                <w:szCs w:val="20"/>
              </w:rPr>
            </w:pPr>
            <w:r w:rsidRPr="00125E7F">
              <w:rPr>
                <w:rFonts w:ascii="Comic Sans MS" w:hAnsi="Comic Sans MS"/>
                <w:sz w:val="20"/>
                <w:szCs w:val="20"/>
              </w:rPr>
              <w:t xml:space="preserve">Talk about the past and present events in their own life and of family members. </w:t>
            </w:r>
          </w:p>
          <w:p w:rsidR="00125E7F" w:rsidRPr="00125E7F" w:rsidRDefault="00125E7F" w:rsidP="00125E7F">
            <w:pPr>
              <w:pStyle w:val="ListParagraph"/>
              <w:numPr>
                <w:ilvl w:val="0"/>
                <w:numId w:val="1"/>
              </w:numPr>
              <w:rPr>
                <w:rFonts w:ascii="Comic Sans MS" w:hAnsi="Comic Sans MS"/>
                <w:sz w:val="20"/>
                <w:szCs w:val="20"/>
              </w:rPr>
            </w:pPr>
            <w:r w:rsidRPr="00125E7F">
              <w:rPr>
                <w:rFonts w:ascii="Comic Sans MS" w:hAnsi="Comic Sans MS"/>
                <w:sz w:val="20"/>
                <w:szCs w:val="20"/>
              </w:rPr>
              <w:t xml:space="preserve">Use everyday language related to time. </w:t>
            </w:r>
          </w:p>
          <w:p w:rsidR="00125E7F" w:rsidRPr="00125E7F" w:rsidRDefault="00125E7F" w:rsidP="00125E7F">
            <w:pPr>
              <w:pStyle w:val="ListParagraph"/>
              <w:numPr>
                <w:ilvl w:val="0"/>
                <w:numId w:val="1"/>
              </w:numPr>
              <w:rPr>
                <w:rFonts w:ascii="Comic Sans MS" w:hAnsi="Comic Sans MS"/>
                <w:sz w:val="20"/>
                <w:szCs w:val="20"/>
              </w:rPr>
            </w:pPr>
            <w:r w:rsidRPr="00125E7F">
              <w:rPr>
                <w:rFonts w:ascii="Comic Sans MS" w:hAnsi="Comic Sans MS"/>
                <w:sz w:val="20"/>
                <w:szCs w:val="20"/>
              </w:rPr>
              <w:t xml:space="preserve">Indicate if personal events and objects belong in the past or present. </w:t>
            </w:r>
          </w:p>
          <w:p w:rsidR="00125E7F" w:rsidRPr="00125E7F" w:rsidRDefault="00125E7F" w:rsidP="00125E7F">
            <w:pPr>
              <w:pStyle w:val="ListParagraph"/>
              <w:numPr>
                <w:ilvl w:val="0"/>
                <w:numId w:val="1"/>
              </w:numPr>
              <w:rPr>
                <w:rFonts w:ascii="Comic Sans MS" w:hAnsi="Comic Sans MS"/>
                <w:sz w:val="20"/>
                <w:szCs w:val="20"/>
              </w:rPr>
            </w:pPr>
            <w:r w:rsidRPr="00125E7F">
              <w:rPr>
                <w:rFonts w:ascii="Comic Sans MS" w:hAnsi="Comic Sans MS"/>
                <w:sz w:val="20"/>
                <w:szCs w:val="20"/>
              </w:rPr>
              <w:t xml:space="preserve">Begin to use some common words, signs or symbols to indicate the passage of time. </w:t>
            </w:r>
          </w:p>
          <w:p w:rsidR="00125E7F" w:rsidRPr="00125E7F" w:rsidRDefault="00125E7F" w:rsidP="00125E7F">
            <w:pPr>
              <w:rPr>
                <w:rFonts w:ascii="Comic Sans MS" w:hAnsi="Comic Sans MS"/>
                <w:sz w:val="20"/>
                <w:szCs w:val="20"/>
              </w:rPr>
            </w:pPr>
            <w:r w:rsidRPr="00125E7F">
              <w:rPr>
                <w:rFonts w:ascii="Comic Sans MS" w:hAnsi="Comic Sans MS"/>
                <w:sz w:val="20"/>
                <w:szCs w:val="20"/>
              </w:rPr>
              <w:t>Recount episodes from own past and some details from other historical events with prompts. Answer simple questions about historical stories and artefacts</w:t>
            </w:r>
          </w:p>
        </w:tc>
      </w:tr>
      <w:tr w:rsidR="00E75780" w:rsidRPr="00166DAA" w:rsidTr="00125E7F">
        <w:trPr>
          <w:trHeight w:val="264"/>
        </w:trPr>
        <w:tc>
          <w:tcPr>
            <w:tcW w:w="988" w:type="dxa"/>
          </w:tcPr>
          <w:p w:rsidR="00E75780" w:rsidRPr="00125E7F" w:rsidRDefault="00E75780" w:rsidP="008B1C02">
            <w:pPr>
              <w:jc w:val="center"/>
              <w:rPr>
                <w:rFonts w:ascii="Comic Sans MS" w:hAnsi="Comic Sans MS"/>
                <w:sz w:val="20"/>
                <w:szCs w:val="20"/>
              </w:rPr>
            </w:pPr>
            <w:r w:rsidRPr="00125E7F">
              <w:rPr>
                <w:rFonts w:ascii="Comic Sans MS" w:hAnsi="Comic Sans MS"/>
                <w:sz w:val="20"/>
                <w:szCs w:val="20"/>
              </w:rPr>
              <w:t>Year</w:t>
            </w:r>
          </w:p>
        </w:tc>
        <w:tc>
          <w:tcPr>
            <w:tcW w:w="5528" w:type="dxa"/>
            <w:gridSpan w:val="2"/>
          </w:tcPr>
          <w:p w:rsidR="00E75780" w:rsidRPr="00125E7F" w:rsidRDefault="00E75780" w:rsidP="008B1C02">
            <w:pPr>
              <w:jc w:val="center"/>
              <w:rPr>
                <w:rFonts w:ascii="Comic Sans MS" w:hAnsi="Comic Sans MS"/>
                <w:sz w:val="20"/>
                <w:szCs w:val="20"/>
              </w:rPr>
            </w:pPr>
            <w:r w:rsidRPr="00125E7F">
              <w:rPr>
                <w:rFonts w:ascii="Comic Sans MS" w:hAnsi="Comic Sans MS"/>
                <w:sz w:val="20"/>
                <w:szCs w:val="20"/>
              </w:rPr>
              <w:t>Autumn</w:t>
            </w:r>
          </w:p>
        </w:tc>
        <w:tc>
          <w:tcPr>
            <w:tcW w:w="3685" w:type="dxa"/>
          </w:tcPr>
          <w:p w:rsidR="00E75780" w:rsidRPr="00125E7F" w:rsidRDefault="00E75780" w:rsidP="008B1C02">
            <w:pPr>
              <w:jc w:val="center"/>
              <w:rPr>
                <w:rFonts w:ascii="Comic Sans MS" w:hAnsi="Comic Sans MS"/>
                <w:sz w:val="20"/>
                <w:szCs w:val="20"/>
              </w:rPr>
            </w:pPr>
            <w:r w:rsidRPr="00125E7F">
              <w:rPr>
                <w:rFonts w:ascii="Comic Sans MS" w:hAnsi="Comic Sans MS"/>
                <w:sz w:val="20"/>
                <w:szCs w:val="20"/>
              </w:rPr>
              <w:t>Spring</w:t>
            </w:r>
          </w:p>
        </w:tc>
        <w:tc>
          <w:tcPr>
            <w:tcW w:w="5245" w:type="dxa"/>
          </w:tcPr>
          <w:p w:rsidR="00E75780" w:rsidRPr="00125E7F" w:rsidRDefault="00E75780" w:rsidP="008B1C02">
            <w:pPr>
              <w:jc w:val="center"/>
              <w:rPr>
                <w:rFonts w:ascii="Comic Sans MS" w:hAnsi="Comic Sans MS"/>
                <w:sz w:val="20"/>
                <w:szCs w:val="20"/>
              </w:rPr>
            </w:pPr>
            <w:r w:rsidRPr="00125E7F">
              <w:rPr>
                <w:rFonts w:ascii="Comic Sans MS" w:hAnsi="Comic Sans MS"/>
                <w:sz w:val="20"/>
                <w:szCs w:val="20"/>
              </w:rPr>
              <w:t>Summer</w:t>
            </w:r>
          </w:p>
        </w:tc>
      </w:tr>
      <w:tr w:rsidR="00E75780" w:rsidRPr="00166DAA" w:rsidTr="00125E7F">
        <w:trPr>
          <w:trHeight w:val="1437"/>
        </w:trPr>
        <w:tc>
          <w:tcPr>
            <w:tcW w:w="988" w:type="dxa"/>
          </w:tcPr>
          <w:p w:rsidR="00E75780" w:rsidRPr="00125E7F" w:rsidRDefault="00E75780" w:rsidP="008B1C02">
            <w:pPr>
              <w:rPr>
                <w:rFonts w:ascii="Comic Sans MS" w:hAnsi="Comic Sans MS"/>
                <w:sz w:val="20"/>
                <w:szCs w:val="20"/>
              </w:rPr>
            </w:pPr>
            <w:r w:rsidRPr="00125E7F">
              <w:rPr>
                <w:rFonts w:ascii="Comic Sans MS" w:hAnsi="Comic Sans MS"/>
                <w:sz w:val="20"/>
                <w:szCs w:val="20"/>
              </w:rPr>
              <w:t>Year 1</w:t>
            </w:r>
          </w:p>
        </w:tc>
        <w:tc>
          <w:tcPr>
            <w:tcW w:w="2268" w:type="dxa"/>
          </w:tcPr>
          <w:p w:rsidR="006E0C1F" w:rsidRPr="00125E7F" w:rsidRDefault="006E0C1F" w:rsidP="008B1C02">
            <w:pPr>
              <w:rPr>
                <w:rFonts w:ascii="Comic Sans MS" w:hAnsi="Comic Sans MS"/>
                <w:color w:val="7030A0"/>
                <w:sz w:val="20"/>
                <w:szCs w:val="20"/>
                <w:u w:val="single"/>
              </w:rPr>
            </w:pPr>
            <w:r w:rsidRPr="00125E7F">
              <w:rPr>
                <w:rFonts w:ascii="Comic Sans MS" w:hAnsi="Comic Sans MS"/>
                <w:color w:val="7030A0"/>
                <w:sz w:val="20"/>
                <w:szCs w:val="20"/>
                <w:u w:val="single"/>
              </w:rPr>
              <w:t>Homes in the past</w:t>
            </w:r>
            <w:r w:rsidR="00CC0FE1" w:rsidRPr="00125E7F">
              <w:rPr>
                <w:rFonts w:ascii="Comic Sans MS" w:hAnsi="Comic Sans MS"/>
                <w:color w:val="7030A0"/>
                <w:sz w:val="20"/>
                <w:szCs w:val="20"/>
                <w:u w:val="single"/>
              </w:rPr>
              <w:t xml:space="preserve"> </w:t>
            </w:r>
            <w:r w:rsidR="00CC0FE1" w:rsidRPr="00125E7F">
              <w:rPr>
                <w:rFonts w:ascii="Comic Sans MS" w:hAnsi="Comic Sans MS"/>
                <w:color w:val="7030A0"/>
                <w:sz w:val="20"/>
                <w:szCs w:val="20"/>
              </w:rPr>
              <w:t>(changes within living memory)</w:t>
            </w:r>
          </w:p>
        </w:tc>
        <w:tc>
          <w:tcPr>
            <w:tcW w:w="3260" w:type="dxa"/>
          </w:tcPr>
          <w:p w:rsidR="001E6B8C" w:rsidRPr="00125E7F" w:rsidRDefault="00E75780" w:rsidP="008B1C02">
            <w:pPr>
              <w:rPr>
                <w:rFonts w:ascii="Comic Sans MS" w:hAnsi="Comic Sans MS"/>
                <w:color w:val="7030A0"/>
                <w:sz w:val="20"/>
                <w:szCs w:val="20"/>
                <w:u w:val="single"/>
              </w:rPr>
            </w:pPr>
            <w:r w:rsidRPr="00125E7F">
              <w:rPr>
                <w:rFonts w:ascii="Comic Sans MS" w:hAnsi="Comic Sans MS"/>
                <w:color w:val="7030A0"/>
                <w:sz w:val="20"/>
                <w:szCs w:val="20"/>
                <w:u w:val="single"/>
              </w:rPr>
              <w:t>World War 1</w:t>
            </w:r>
          </w:p>
          <w:p w:rsidR="00E75780" w:rsidRPr="00125E7F" w:rsidRDefault="001E6B8C" w:rsidP="008B1C02">
            <w:pPr>
              <w:rPr>
                <w:rFonts w:ascii="Comic Sans MS" w:hAnsi="Comic Sans MS"/>
                <w:color w:val="00B0F0"/>
                <w:sz w:val="20"/>
                <w:szCs w:val="20"/>
              </w:rPr>
            </w:pPr>
            <w:r w:rsidRPr="00125E7F">
              <w:rPr>
                <w:rFonts w:ascii="Comic Sans MS" w:hAnsi="Comic Sans MS"/>
                <w:color w:val="00B0F0"/>
                <w:sz w:val="20"/>
                <w:szCs w:val="20"/>
              </w:rPr>
              <w:t>Why do we remember Remembrance Day?</w:t>
            </w:r>
          </w:p>
        </w:tc>
        <w:tc>
          <w:tcPr>
            <w:tcW w:w="3685" w:type="dxa"/>
          </w:tcPr>
          <w:p w:rsidR="00E75780" w:rsidRPr="00125E7F" w:rsidRDefault="009B7C9D" w:rsidP="008B1C02">
            <w:pPr>
              <w:rPr>
                <w:rFonts w:ascii="Comic Sans MS" w:hAnsi="Comic Sans MS"/>
                <w:sz w:val="20"/>
                <w:szCs w:val="20"/>
                <w:u w:val="single"/>
              </w:rPr>
            </w:pPr>
            <w:r w:rsidRPr="00125E7F">
              <w:rPr>
                <w:rFonts w:ascii="Comic Sans MS" w:hAnsi="Comic Sans MS"/>
                <w:color w:val="7030A0"/>
                <w:sz w:val="20"/>
                <w:szCs w:val="20"/>
                <w:u w:val="single"/>
              </w:rPr>
              <w:t xml:space="preserve">Castles </w:t>
            </w:r>
            <w:r w:rsidR="006E0C1F" w:rsidRPr="00125E7F">
              <w:rPr>
                <w:rFonts w:ascii="Comic Sans MS" w:hAnsi="Comic Sans MS"/>
                <w:color w:val="7030A0"/>
                <w:sz w:val="20"/>
                <w:szCs w:val="20"/>
                <w:u w:val="single"/>
              </w:rPr>
              <w:t>and the Battle of Hastings</w:t>
            </w:r>
          </w:p>
          <w:p w:rsidR="00125E7F" w:rsidRDefault="009C0FD1" w:rsidP="008B1C02">
            <w:pPr>
              <w:rPr>
                <w:rFonts w:ascii="Comic Sans MS" w:hAnsi="Comic Sans MS"/>
                <w:color w:val="00B0F0"/>
                <w:sz w:val="20"/>
                <w:szCs w:val="20"/>
              </w:rPr>
            </w:pPr>
            <w:r w:rsidRPr="00125E7F">
              <w:rPr>
                <w:rFonts w:ascii="Comic Sans MS" w:hAnsi="Comic Sans MS"/>
                <w:color w:val="00B0F0"/>
                <w:sz w:val="20"/>
                <w:szCs w:val="20"/>
              </w:rPr>
              <w:t xml:space="preserve">Significant person: </w:t>
            </w:r>
            <w:r w:rsidR="00E75780" w:rsidRPr="00125E7F">
              <w:rPr>
                <w:rFonts w:ascii="Comic Sans MS" w:hAnsi="Comic Sans MS"/>
                <w:color w:val="00B0F0"/>
                <w:sz w:val="20"/>
                <w:szCs w:val="20"/>
              </w:rPr>
              <w:t>William the Conqueror</w:t>
            </w:r>
          </w:p>
          <w:p w:rsidR="00E75780" w:rsidRPr="00125E7F" w:rsidRDefault="009C0FD1" w:rsidP="008B1C02">
            <w:pPr>
              <w:rPr>
                <w:rFonts w:ascii="Comic Sans MS" w:hAnsi="Comic Sans MS"/>
                <w:color w:val="00B0F0"/>
                <w:sz w:val="20"/>
                <w:szCs w:val="20"/>
              </w:rPr>
            </w:pPr>
            <w:bookmarkStart w:id="0" w:name="_GoBack"/>
            <w:bookmarkEnd w:id="0"/>
            <w:r w:rsidRPr="00125E7F">
              <w:rPr>
                <w:rFonts w:ascii="Comic Sans MS" w:hAnsi="Comic Sans MS"/>
                <w:color w:val="FF0000"/>
                <w:sz w:val="20"/>
                <w:szCs w:val="20"/>
              </w:rPr>
              <w:t>Significant Event: The</w:t>
            </w:r>
            <w:r w:rsidR="00E75780" w:rsidRPr="00125E7F">
              <w:rPr>
                <w:rFonts w:ascii="Comic Sans MS" w:hAnsi="Comic Sans MS"/>
                <w:color w:val="FF0000"/>
                <w:sz w:val="20"/>
                <w:szCs w:val="20"/>
              </w:rPr>
              <w:t xml:space="preserve"> Battle of Hastings and Norman Conquest</w:t>
            </w:r>
          </w:p>
        </w:tc>
        <w:tc>
          <w:tcPr>
            <w:tcW w:w="5245" w:type="dxa"/>
          </w:tcPr>
          <w:p w:rsidR="00E75780" w:rsidRPr="00125E7F" w:rsidRDefault="006E0C1F" w:rsidP="008B1C02">
            <w:pPr>
              <w:rPr>
                <w:rFonts w:ascii="Comic Sans MS" w:hAnsi="Comic Sans MS"/>
                <w:color w:val="7030A0"/>
                <w:sz w:val="20"/>
                <w:szCs w:val="20"/>
                <w:u w:val="single"/>
              </w:rPr>
            </w:pPr>
            <w:r w:rsidRPr="00125E7F">
              <w:rPr>
                <w:rFonts w:ascii="Comic Sans MS" w:hAnsi="Comic Sans MS"/>
                <w:color w:val="7030A0"/>
                <w:sz w:val="20"/>
                <w:szCs w:val="20"/>
                <w:u w:val="single"/>
              </w:rPr>
              <w:t xml:space="preserve">Grace Darling </w:t>
            </w:r>
            <w:r w:rsidR="00C61626" w:rsidRPr="00125E7F">
              <w:rPr>
                <w:rFonts w:ascii="Comic Sans MS" w:hAnsi="Comic Sans MS"/>
                <w:color w:val="7030A0"/>
                <w:sz w:val="20"/>
                <w:szCs w:val="20"/>
                <w:u w:val="single"/>
              </w:rPr>
              <w:t xml:space="preserve"> </w:t>
            </w:r>
          </w:p>
          <w:p w:rsidR="00E75780" w:rsidRPr="00125E7F" w:rsidRDefault="009C0FD1" w:rsidP="008B1C02">
            <w:pPr>
              <w:rPr>
                <w:rFonts w:ascii="Comic Sans MS" w:hAnsi="Comic Sans MS"/>
                <w:color w:val="FF0000"/>
                <w:sz w:val="20"/>
                <w:szCs w:val="20"/>
              </w:rPr>
            </w:pPr>
            <w:r w:rsidRPr="00125E7F">
              <w:rPr>
                <w:rFonts w:ascii="Comic Sans MS" w:hAnsi="Comic Sans MS"/>
                <w:color w:val="00B0F0"/>
                <w:sz w:val="20"/>
                <w:szCs w:val="20"/>
              </w:rPr>
              <w:t xml:space="preserve">Significant person: </w:t>
            </w:r>
            <w:r w:rsidR="00E75780" w:rsidRPr="00125E7F">
              <w:rPr>
                <w:rFonts w:ascii="Comic Sans MS" w:hAnsi="Comic Sans MS"/>
                <w:color w:val="00B0F0"/>
                <w:sz w:val="20"/>
                <w:szCs w:val="20"/>
              </w:rPr>
              <w:t>Grace Darling</w:t>
            </w:r>
            <w:r w:rsidR="006E0C1F" w:rsidRPr="00125E7F">
              <w:rPr>
                <w:rFonts w:ascii="Comic Sans MS" w:hAnsi="Comic Sans MS"/>
                <w:color w:val="00B0F0"/>
                <w:sz w:val="20"/>
                <w:szCs w:val="20"/>
              </w:rPr>
              <w:t xml:space="preserve"> (making links to Victorian Britain)</w:t>
            </w:r>
          </w:p>
        </w:tc>
      </w:tr>
      <w:tr w:rsidR="00E75780" w:rsidRPr="00166DAA" w:rsidTr="00125E7F">
        <w:trPr>
          <w:trHeight w:val="717"/>
        </w:trPr>
        <w:tc>
          <w:tcPr>
            <w:tcW w:w="988" w:type="dxa"/>
          </w:tcPr>
          <w:p w:rsidR="00E75780" w:rsidRPr="00125E7F" w:rsidRDefault="00E75780" w:rsidP="008B1C02">
            <w:pPr>
              <w:rPr>
                <w:rFonts w:ascii="Comic Sans MS" w:hAnsi="Comic Sans MS"/>
                <w:sz w:val="20"/>
                <w:szCs w:val="20"/>
              </w:rPr>
            </w:pPr>
            <w:r w:rsidRPr="00125E7F">
              <w:rPr>
                <w:rFonts w:ascii="Comic Sans MS" w:hAnsi="Comic Sans MS"/>
                <w:sz w:val="20"/>
                <w:szCs w:val="20"/>
              </w:rPr>
              <w:t>Year 2</w:t>
            </w:r>
          </w:p>
        </w:tc>
        <w:tc>
          <w:tcPr>
            <w:tcW w:w="5528" w:type="dxa"/>
            <w:gridSpan w:val="2"/>
          </w:tcPr>
          <w:p w:rsidR="00E75780" w:rsidRPr="00125E7F" w:rsidRDefault="00E75780" w:rsidP="008B1C02">
            <w:pPr>
              <w:rPr>
                <w:rFonts w:ascii="Comic Sans MS" w:hAnsi="Comic Sans MS"/>
                <w:color w:val="7030A0"/>
                <w:sz w:val="20"/>
                <w:szCs w:val="20"/>
                <w:u w:val="single"/>
              </w:rPr>
            </w:pPr>
            <w:r w:rsidRPr="00125E7F">
              <w:rPr>
                <w:rFonts w:ascii="Comic Sans MS" w:hAnsi="Comic Sans MS"/>
                <w:color w:val="7030A0"/>
                <w:sz w:val="20"/>
                <w:szCs w:val="20"/>
                <w:u w:val="single"/>
              </w:rPr>
              <w:t>Great Fire of London and Gateshead</w:t>
            </w:r>
          </w:p>
          <w:p w:rsidR="00E75780" w:rsidRPr="00125E7F" w:rsidRDefault="009C0FD1" w:rsidP="008B1C02">
            <w:pPr>
              <w:rPr>
                <w:rFonts w:ascii="Comic Sans MS" w:hAnsi="Comic Sans MS"/>
                <w:sz w:val="20"/>
                <w:szCs w:val="20"/>
              </w:rPr>
            </w:pPr>
            <w:r w:rsidRPr="00125E7F">
              <w:rPr>
                <w:rFonts w:ascii="Comic Sans MS" w:hAnsi="Comic Sans MS"/>
                <w:color w:val="00B0F0"/>
                <w:sz w:val="20"/>
                <w:szCs w:val="20"/>
              </w:rPr>
              <w:t xml:space="preserve">Significant person: </w:t>
            </w:r>
            <w:r w:rsidR="00E75780" w:rsidRPr="00125E7F">
              <w:rPr>
                <w:rFonts w:ascii="Comic Sans MS" w:hAnsi="Comic Sans MS"/>
                <w:color w:val="00B0F0"/>
                <w:sz w:val="20"/>
                <w:szCs w:val="20"/>
              </w:rPr>
              <w:t xml:space="preserve"> Samuel Pepys</w:t>
            </w:r>
          </w:p>
        </w:tc>
        <w:tc>
          <w:tcPr>
            <w:tcW w:w="3685" w:type="dxa"/>
          </w:tcPr>
          <w:p w:rsidR="00E75780" w:rsidRPr="00125E7F" w:rsidRDefault="009C0FD1" w:rsidP="008B1C02">
            <w:pPr>
              <w:rPr>
                <w:rFonts w:ascii="Comic Sans MS" w:hAnsi="Comic Sans MS"/>
                <w:color w:val="7030A0"/>
                <w:sz w:val="20"/>
                <w:szCs w:val="20"/>
                <w:u w:val="single"/>
              </w:rPr>
            </w:pPr>
            <w:r w:rsidRPr="00125E7F">
              <w:rPr>
                <w:rFonts w:ascii="Comic Sans MS" w:hAnsi="Comic Sans MS"/>
                <w:color w:val="7030A0"/>
                <w:sz w:val="20"/>
                <w:szCs w:val="20"/>
                <w:u w:val="single"/>
              </w:rPr>
              <w:t>Explorers</w:t>
            </w:r>
          </w:p>
          <w:p w:rsidR="00E75780" w:rsidRPr="00125E7F" w:rsidRDefault="00E75780" w:rsidP="008B1C02">
            <w:pPr>
              <w:rPr>
                <w:rFonts w:ascii="Comic Sans MS" w:hAnsi="Comic Sans MS"/>
                <w:sz w:val="20"/>
                <w:szCs w:val="20"/>
              </w:rPr>
            </w:pPr>
            <w:r w:rsidRPr="00125E7F">
              <w:rPr>
                <w:rFonts w:ascii="Comic Sans MS" w:hAnsi="Comic Sans MS"/>
                <w:color w:val="00B0F0"/>
                <w:sz w:val="20"/>
                <w:szCs w:val="20"/>
              </w:rPr>
              <w:t xml:space="preserve">Significant people – Ibn Battuta </w:t>
            </w:r>
          </w:p>
        </w:tc>
        <w:tc>
          <w:tcPr>
            <w:tcW w:w="5245" w:type="dxa"/>
          </w:tcPr>
          <w:p w:rsidR="00E75780" w:rsidRPr="00125E7F" w:rsidRDefault="009C0FD1" w:rsidP="008B1C02">
            <w:pPr>
              <w:rPr>
                <w:rFonts w:ascii="Comic Sans MS" w:hAnsi="Comic Sans MS"/>
                <w:color w:val="7030A0"/>
                <w:sz w:val="20"/>
                <w:szCs w:val="20"/>
                <w:u w:val="single"/>
              </w:rPr>
            </w:pPr>
            <w:r w:rsidRPr="00125E7F">
              <w:rPr>
                <w:rFonts w:ascii="Comic Sans MS" w:hAnsi="Comic Sans MS"/>
                <w:color w:val="7030A0"/>
                <w:sz w:val="20"/>
                <w:szCs w:val="20"/>
                <w:u w:val="single"/>
              </w:rPr>
              <w:t>Women Who Changed the W</w:t>
            </w:r>
            <w:r w:rsidR="00E75780" w:rsidRPr="00125E7F">
              <w:rPr>
                <w:rFonts w:ascii="Comic Sans MS" w:hAnsi="Comic Sans MS"/>
                <w:color w:val="7030A0"/>
                <w:sz w:val="20"/>
                <w:szCs w:val="20"/>
                <w:u w:val="single"/>
              </w:rPr>
              <w:t>orld</w:t>
            </w:r>
          </w:p>
          <w:p w:rsidR="00E75780" w:rsidRPr="00125E7F" w:rsidRDefault="00E75780" w:rsidP="008B1C02">
            <w:pPr>
              <w:rPr>
                <w:rFonts w:ascii="Comic Sans MS" w:hAnsi="Comic Sans MS"/>
                <w:sz w:val="20"/>
                <w:szCs w:val="20"/>
              </w:rPr>
            </w:pPr>
            <w:r w:rsidRPr="00125E7F">
              <w:rPr>
                <w:rFonts w:ascii="Comic Sans MS" w:hAnsi="Comic Sans MS"/>
                <w:color w:val="00B0F0"/>
                <w:sz w:val="20"/>
                <w:szCs w:val="20"/>
              </w:rPr>
              <w:t>Florence Nightingale, Marie Curie, Mary Seacole</w:t>
            </w:r>
          </w:p>
        </w:tc>
      </w:tr>
      <w:tr w:rsidR="00E75780" w:rsidRPr="00166DAA" w:rsidTr="00125E7F">
        <w:trPr>
          <w:trHeight w:val="491"/>
        </w:trPr>
        <w:tc>
          <w:tcPr>
            <w:tcW w:w="988" w:type="dxa"/>
          </w:tcPr>
          <w:p w:rsidR="00E75780" w:rsidRPr="00125E7F" w:rsidRDefault="00E75780" w:rsidP="008B1C02">
            <w:pPr>
              <w:rPr>
                <w:rFonts w:ascii="Comic Sans MS" w:hAnsi="Comic Sans MS"/>
                <w:sz w:val="20"/>
                <w:szCs w:val="20"/>
              </w:rPr>
            </w:pPr>
            <w:r w:rsidRPr="00125E7F">
              <w:rPr>
                <w:rFonts w:ascii="Comic Sans MS" w:hAnsi="Comic Sans MS"/>
                <w:sz w:val="20"/>
                <w:szCs w:val="20"/>
              </w:rPr>
              <w:t>Year 3</w:t>
            </w:r>
          </w:p>
        </w:tc>
        <w:tc>
          <w:tcPr>
            <w:tcW w:w="5528" w:type="dxa"/>
            <w:gridSpan w:val="2"/>
          </w:tcPr>
          <w:p w:rsidR="00E75780" w:rsidRPr="00125E7F" w:rsidRDefault="00E75780" w:rsidP="008B1C02">
            <w:pPr>
              <w:rPr>
                <w:rFonts w:ascii="Comic Sans MS" w:hAnsi="Comic Sans MS"/>
                <w:color w:val="7030A0"/>
                <w:sz w:val="20"/>
                <w:szCs w:val="20"/>
                <w:u w:val="single"/>
              </w:rPr>
            </w:pPr>
            <w:r w:rsidRPr="00125E7F">
              <w:rPr>
                <w:rFonts w:ascii="Comic Sans MS" w:hAnsi="Comic Sans MS"/>
                <w:color w:val="7030A0"/>
                <w:sz w:val="20"/>
                <w:szCs w:val="20"/>
                <w:u w:val="single"/>
              </w:rPr>
              <w:t>Stone Age to Iron Age</w:t>
            </w:r>
          </w:p>
          <w:p w:rsidR="00E75780" w:rsidRPr="00125E7F" w:rsidRDefault="00E75780" w:rsidP="008B1C02">
            <w:pPr>
              <w:ind w:left="720" w:hanging="720"/>
              <w:rPr>
                <w:rFonts w:ascii="Comic Sans MS" w:hAnsi="Comic Sans MS"/>
                <w:sz w:val="20"/>
                <w:szCs w:val="20"/>
              </w:rPr>
            </w:pPr>
            <w:r w:rsidRPr="00125E7F">
              <w:rPr>
                <w:rFonts w:ascii="Comic Sans MS" w:hAnsi="Comic Sans MS"/>
                <w:sz w:val="20"/>
                <w:szCs w:val="20"/>
              </w:rPr>
              <w:t xml:space="preserve">Focus on homes, food and tools. </w:t>
            </w:r>
          </w:p>
          <w:p w:rsidR="00E75780" w:rsidRPr="00125E7F" w:rsidRDefault="00E75780" w:rsidP="00125E7F">
            <w:pPr>
              <w:rPr>
                <w:rFonts w:ascii="Comic Sans MS" w:hAnsi="Comic Sans MS"/>
                <w:sz w:val="20"/>
                <w:szCs w:val="20"/>
              </w:rPr>
            </w:pPr>
          </w:p>
        </w:tc>
        <w:tc>
          <w:tcPr>
            <w:tcW w:w="3685" w:type="dxa"/>
          </w:tcPr>
          <w:p w:rsidR="00E75780" w:rsidRPr="00125E7F" w:rsidRDefault="00E75780" w:rsidP="008B1C02">
            <w:pPr>
              <w:rPr>
                <w:rFonts w:ascii="Comic Sans MS" w:hAnsi="Comic Sans MS"/>
                <w:color w:val="7030A0"/>
                <w:sz w:val="20"/>
                <w:szCs w:val="20"/>
                <w:u w:val="single"/>
              </w:rPr>
            </w:pPr>
            <w:r w:rsidRPr="00125E7F">
              <w:rPr>
                <w:rFonts w:ascii="Comic Sans MS" w:hAnsi="Comic Sans MS"/>
                <w:color w:val="7030A0"/>
                <w:sz w:val="20"/>
                <w:szCs w:val="20"/>
                <w:u w:val="single"/>
              </w:rPr>
              <w:t>Ancient Romans and Roman Britain</w:t>
            </w:r>
          </w:p>
          <w:p w:rsidR="00E75780" w:rsidRPr="00125E7F" w:rsidRDefault="00E75780" w:rsidP="008B1C02">
            <w:pPr>
              <w:rPr>
                <w:rFonts w:ascii="Comic Sans MS" w:hAnsi="Comic Sans MS"/>
                <w:color w:val="00B0F0"/>
                <w:sz w:val="20"/>
                <w:szCs w:val="20"/>
              </w:rPr>
            </w:pPr>
          </w:p>
        </w:tc>
        <w:tc>
          <w:tcPr>
            <w:tcW w:w="5245" w:type="dxa"/>
          </w:tcPr>
          <w:p w:rsidR="00E75780" w:rsidRPr="00125E7F" w:rsidRDefault="00E75780" w:rsidP="008B1C02">
            <w:pPr>
              <w:rPr>
                <w:rFonts w:ascii="Comic Sans MS" w:hAnsi="Comic Sans MS"/>
                <w:color w:val="7030A0"/>
                <w:sz w:val="20"/>
                <w:szCs w:val="20"/>
                <w:u w:val="single"/>
              </w:rPr>
            </w:pPr>
            <w:r w:rsidRPr="00125E7F">
              <w:rPr>
                <w:rFonts w:ascii="Comic Sans MS" w:hAnsi="Comic Sans MS"/>
                <w:b/>
                <w:color w:val="7030A0"/>
                <w:sz w:val="20"/>
                <w:szCs w:val="20"/>
                <w:u w:val="single"/>
              </w:rPr>
              <w:t>Local History:</w:t>
            </w:r>
            <w:r w:rsidRPr="00125E7F">
              <w:rPr>
                <w:rFonts w:ascii="Comic Sans MS" w:hAnsi="Comic Sans MS"/>
                <w:color w:val="7030A0"/>
                <w:sz w:val="20"/>
                <w:szCs w:val="20"/>
                <w:u w:val="single"/>
              </w:rPr>
              <w:t xml:space="preserve"> </w:t>
            </w:r>
            <w:r w:rsidR="009A2868" w:rsidRPr="00125E7F">
              <w:rPr>
                <w:rFonts w:ascii="Comic Sans MS" w:hAnsi="Comic Sans MS"/>
                <w:i/>
                <w:color w:val="7030A0"/>
                <w:sz w:val="20"/>
                <w:szCs w:val="20"/>
                <w:u w:val="single"/>
              </w:rPr>
              <w:t xml:space="preserve">Iron Industry in </w:t>
            </w:r>
            <w:proofErr w:type="spellStart"/>
            <w:r w:rsidRPr="00125E7F">
              <w:rPr>
                <w:rFonts w:ascii="Comic Sans MS" w:hAnsi="Comic Sans MS"/>
                <w:i/>
                <w:color w:val="7030A0"/>
                <w:sz w:val="20"/>
                <w:szCs w:val="20"/>
                <w:u w:val="single"/>
              </w:rPr>
              <w:t>Winlaton</w:t>
            </w:r>
            <w:proofErr w:type="spellEnd"/>
          </w:p>
          <w:p w:rsidR="00E75780" w:rsidRPr="00125E7F" w:rsidRDefault="00E75780" w:rsidP="008B1C02">
            <w:pPr>
              <w:rPr>
                <w:rFonts w:ascii="Comic Sans MS" w:hAnsi="Comic Sans MS"/>
                <w:b/>
                <w:i/>
                <w:color w:val="7030A0"/>
                <w:sz w:val="20"/>
                <w:szCs w:val="20"/>
                <w:u w:val="single"/>
              </w:rPr>
            </w:pPr>
          </w:p>
        </w:tc>
      </w:tr>
      <w:tr w:rsidR="00E75780" w:rsidRPr="00166DAA" w:rsidTr="00125E7F">
        <w:trPr>
          <w:trHeight w:val="491"/>
        </w:trPr>
        <w:tc>
          <w:tcPr>
            <w:tcW w:w="988" w:type="dxa"/>
          </w:tcPr>
          <w:p w:rsidR="00E75780" w:rsidRPr="00125E7F" w:rsidRDefault="00E75780" w:rsidP="008B1C02">
            <w:pPr>
              <w:rPr>
                <w:rFonts w:ascii="Comic Sans MS" w:hAnsi="Comic Sans MS"/>
                <w:sz w:val="20"/>
                <w:szCs w:val="20"/>
              </w:rPr>
            </w:pPr>
            <w:r w:rsidRPr="00125E7F">
              <w:rPr>
                <w:rFonts w:ascii="Comic Sans MS" w:hAnsi="Comic Sans MS"/>
                <w:sz w:val="20"/>
                <w:szCs w:val="20"/>
              </w:rPr>
              <w:t>Year 4</w:t>
            </w:r>
          </w:p>
        </w:tc>
        <w:tc>
          <w:tcPr>
            <w:tcW w:w="5528" w:type="dxa"/>
            <w:gridSpan w:val="2"/>
          </w:tcPr>
          <w:p w:rsidR="00E75780" w:rsidRPr="00125E7F" w:rsidRDefault="00E75780" w:rsidP="008B1C02">
            <w:pPr>
              <w:rPr>
                <w:rFonts w:ascii="Comic Sans MS" w:hAnsi="Comic Sans MS"/>
                <w:sz w:val="20"/>
                <w:szCs w:val="20"/>
                <w:u w:val="single"/>
              </w:rPr>
            </w:pPr>
            <w:r w:rsidRPr="00125E7F">
              <w:rPr>
                <w:rFonts w:ascii="Comic Sans MS" w:hAnsi="Comic Sans MS"/>
                <w:color w:val="7030A0"/>
                <w:sz w:val="20"/>
                <w:szCs w:val="20"/>
                <w:u w:val="single"/>
              </w:rPr>
              <w:t>The Achievements of the Earliest Civilisations</w:t>
            </w:r>
          </w:p>
          <w:p w:rsidR="00E75780" w:rsidRPr="00125E7F" w:rsidRDefault="00E75780" w:rsidP="008B1C02">
            <w:pPr>
              <w:rPr>
                <w:rFonts w:ascii="Comic Sans MS" w:hAnsi="Comic Sans MS"/>
                <w:b/>
                <w:i/>
                <w:sz w:val="20"/>
                <w:szCs w:val="20"/>
              </w:rPr>
            </w:pPr>
            <w:r w:rsidRPr="00125E7F">
              <w:rPr>
                <w:rFonts w:ascii="Comic Sans MS" w:hAnsi="Comic Sans MS"/>
                <w:b/>
                <w:i/>
                <w:sz w:val="20"/>
                <w:szCs w:val="20"/>
              </w:rPr>
              <w:t>Breath – Overview of the civilisations</w:t>
            </w:r>
          </w:p>
          <w:p w:rsidR="00E75780" w:rsidRPr="00125E7F" w:rsidRDefault="00E75780" w:rsidP="008B1C02">
            <w:pPr>
              <w:rPr>
                <w:rFonts w:ascii="Comic Sans MS" w:hAnsi="Comic Sans MS"/>
                <w:sz w:val="20"/>
                <w:szCs w:val="20"/>
                <w:u w:val="single"/>
              </w:rPr>
            </w:pPr>
            <w:r w:rsidRPr="00125E7F">
              <w:rPr>
                <w:rFonts w:ascii="Comic Sans MS" w:hAnsi="Comic Sans MS"/>
                <w:b/>
                <w:i/>
                <w:sz w:val="20"/>
                <w:szCs w:val="20"/>
              </w:rPr>
              <w:t xml:space="preserve">Depth – </w:t>
            </w:r>
            <w:r w:rsidRPr="00125E7F">
              <w:rPr>
                <w:rFonts w:ascii="Comic Sans MS" w:hAnsi="Comic Sans MS"/>
                <w:b/>
                <w:i/>
                <w:sz w:val="20"/>
                <w:szCs w:val="20"/>
                <w:u w:val="single"/>
              </w:rPr>
              <w:t>Ancient Egyptians</w:t>
            </w:r>
            <w:r w:rsidRPr="00125E7F">
              <w:rPr>
                <w:rFonts w:ascii="Comic Sans MS" w:hAnsi="Comic Sans MS"/>
                <w:sz w:val="20"/>
                <w:szCs w:val="20"/>
                <w:u w:val="single"/>
              </w:rPr>
              <w:t xml:space="preserve"> </w:t>
            </w:r>
          </w:p>
        </w:tc>
        <w:tc>
          <w:tcPr>
            <w:tcW w:w="3685" w:type="dxa"/>
          </w:tcPr>
          <w:p w:rsidR="00E75780" w:rsidRPr="00125E7F" w:rsidRDefault="00E75780" w:rsidP="008B1C02">
            <w:pPr>
              <w:rPr>
                <w:rFonts w:ascii="Comic Sans MS" w:hAnsi="Comic Sans MS"/>
                <w:color w:val="7030A0"/>
                <w:sz w:val="20"/>
                <w:szCs w:val="20"/>
                <w:u w:val="single"/>
              </w:rPr>
            </w:pPr>
            <w:r w:rsidRPr="00125E7F">
              <w:rPr>
                <w:rFonts w:ascii="Comic Sans MS" w:hAnsi="Comic Sans MS"/>
                <w:color w:val="7030A0"/>
                <w:sz w:val="20"/>
                <w:szCs w:val="20"/>
                <w:u w:val="single"/>
              </w:rPr>
              <w:t xml:space="preserve">Anglo-Saxons and Scots </w:t>
            </w:r>
          </w:p>
          <w:p w:rsidR="00E75780" w:rsidRPr="00125E7F" w:rsidRDefault="00E75780" w:rsidP="008B1C02">
            <w:pPr>
              <w:rPr>
                <w:rFonts w:ascii="Comic Sans MS" w:hAnsi="Comic Sans MS"/>
                <w:color w:val="7030A0"/>
                <w:sz w:val="20"/>
                <w:szCs w:val="20"/>
              </w:rPr>
            </w:pPr>
          </w:p>
        </w:tc>
        <w:tc>
          <w:tcPr>
            <w:tcW w:w="5245" w:type="dxa"/>
          </w:tcPr>
          <w:p w:rsidR="00E75780" w:rsidRPr="00125E7F" w:rsidRDefault="00E75780" w:rsidP="008B1C02">
            <w:pPr>
              <w:rPr>
                <w:rFonts w:ascii="Comic Sans MS" w:hAnsi="Comic Sans MS"/>
                <w:color w:val="7030A0"/>
                <w:sz w:val="20"/>
                <w:szCs w:val="20"/>
                <w:u w:val="single"/>
              </w:rPr>
            </w:pPr>
            <w:r w:rsidRPr="00125E7F">
              <w:rPr>
                <w:rFonts w:ascii="Comic Sans MS" w:hAnsi="Comic Sans MS"/>
                <w:color w:val="7030A0"/>
                <w:sz w:val="20"/>
                <w:szCs w:val="20"/>
                <w:u w:val="single"/>
              </w:rPr>
              <w:t xml:space="preserve">The Viking and Anglo-Saxon Struggle in England </w:t>
            </w:r>
          </w:p>
          <w:p w:rsidR="00E75780" w:rsidRPr="00125E7F" w:rsidRDefault="00E75780" w:rsidP="008B1C02">
            <w:pPr>
              <w:rPr>
                <w:rFonts w:ascii="Comic Sans MS" w:hAnsi="Comic Sans MS"/>
                <w:color w:val="7030A0"/>
                <w:sz w:val="20"/>
                <w:szCs w:val="20"/>
                <w:u w:val="single"/>
              </w:rPr>
            </w:pPr>
          </w:p>
        </w:tc>
      </w:tr>
      <w:tr w:rsidR="00E75780" w:rsidRPr="00166DAA" w:rsidTr="00125E7F">
        <w:trPr>
          <w:trHeight w:val="491"/>
        </w:trPr>
        <w:tc>
          <w:tcPr>
            <w:tcW w:w="988" w:type="dxa"/>
          </w:tcPr>
          <w:p w:rsidR="00E75780" w:rsidRPr="00125E7F" w:rsidRDefault="00E75780" w:rsidP="008B1C02">
            <w:pPr>
              <w:rPr>
                <w:rFonts w:ascii="Comic Sans MS" w:hAnsi="Comic Sans MS"/>
                <w:sz w:val="20"/>
                <w:szCs w:val="20"/>
              </w:rPr>
            </w:pPr>
            <w:r w:rsidRPr="00125E7F">
              <w:rPr>
                <w:rFonts w:ascii="Comic Sans MS" w:hAnsi="Comic Sans MS"/>
                <w:sz w:val="20"/>
                <w:szCs w:val="20"/>
              </w:rPr>
              <w:t>Year 5</w:t>
            </w:r>
          </w:p>
        </w:tc>
        <w:tc>
          <w:tcPr>
            <w:tcW w:w="5528" w:type="dxa"/>
            <w:gridSpan w:val="2"/>
          </w:tcPr>
          <w:p w:rsidR="00E75780" w:rsidRPr="00125E7F" w:rsidRDefault="00172897" w:rsidP="008B1C02">
            <w:pPr>
              <w:rPr>
                <w:rFonts w:ascii="Comic Sans MS" w:hAnsi="Comic Sans MS"/>
                <w:color w:val="00B0F0"/>
                <w:sz w:val="20"/>
                <w:szCs w:val="20"/>
              </w:rPr>
            </w:pPr>
            <w:r w:rsidRPr="00125E7F">
              <w:rPr>
                <w:rFonts w:ascii="Comic Sans MS" w:hAnsi="Comic Sans MS"/>
                <w:color w:val="7030A0"/>
                <w:sz w:val="20"/>
                <w:szCs w:val="20"/>
                <w:u w:val="single"/>
              </w:rPr>
              <w:t>The Blitz and World War 2</w:t>
            </w:r>
          </w:p>
        </w:tc>
        <w:tc>
          <w:tcPr>
            <w:tcW w:w="3685" w:type="dxa"/>
          </w:tcPr>
          <w:p w:rsidR="00172897" w:rsidRPr="00125E7F" w:rsidRDefault="00172897" w:rsidP="00172897">
            <w:pPr>
              <w:rPr>
                <w:rFonts w:ascii="Comic Sans MS" w:hAnsi="Comic Sans MS"/>
                <w:color w:val="7030A0"/>
                <w:sz w:val="20"/>
                <w:szCs w:val="20"/>
                <w:u w:val="single"/>
              </w:rPr>
            </w:pPr>
            <w:r w:rsidRPr="00125E7F">
              <w:rPr>
                <w:rFonts w:ascii="Comic Sans MS" w:hAnsi="Comic Sans MS"/>
                <w:color w:val="7030A0"/>
                <w:sz w:val="20"/>
                <w:szCs w:val="20"/>
                <w:u w:val="single"/>
              </w:rPr>
              <w:t>Ancient Greece and its Legacy</w:t>
            </w:r>
          </w:p>
          <w:p w:rsidR="00E75780" w:rsidRPr="00125E7F" w:rsidRDefault="00E75780" w:rsidP="008B1C02">
            <w:pPr>
              <w:rPr>
                <w:rFonts w:ascii="Comic Sans MS" w:hAnsi="Comic Sans MS"/>
                <w:color w:val="7030A0"/>
                <w:sz w:val="20"/>
                <w:szCs w:val="20"/>
                <w:u w:val="single"/>
              </w:rPr>
            </w:pPr>
          </w:p>
        </w:tc>
        <w:tc>
          <w:tcPr>
            <w:tcW w:w="5245" w:type="dxa"/>
          </w:tcPr>
          <w:p w:rsidR="00E75780" w:rsidRPr="00125E7F" w:rsidRDefault="00E75780" w:rsidP="008B1C02">
            <w:pPr>
              <w:rPr>
                <w:rFonts w:ascii="Comic Sans MS" w:hAnsi="Comic Sans MS"/>
                <w:color w:val="7030A0"/>
                <w:sz w:val="20"/>
                <w:szCs w:val="20"/>
                <w:u w:val="single"/>
              </w:rPr>
            </w:pPr>
            <w:r w:rsidRPr="00125E7F">
              <w:rPr>
                <w:rFonts w:ascii="Comic Sans MS" w:hAnsi="Comic Sans MS"/>
                <w:color w:val="7030A0"/>
                <w:sz w:val="20"/>
                <w:szCs w:val="20"/>
                <w:u w:val="single"/>
              </w:rPr>
              <w:t xml:space="preserve">Thematic Study: Education </w:t>
            </w:r>
          </w:p>
        </w:tc>
      </w:tr>
      <w:tr w:rsidR="00E75780" w:rsidRPr="00166DAA" w:rsidTr="00125E7F">
        <w:trPr>
          <w:trHeight w:val="491"/>
        </w:trPr>
        <w:tc>
          <w:tcPr>
            <w:tcW w:w="988" w:type="dxa"/>
          </w:tcPr>
          <w:p w:rsidR="00E75780" w:rsidRPr="00125E7F" w:rsidRDefault="00E75780" w:rsidP="008B1C02">
            <w:pPr>
              <w:rPr>
                <w:rFonts w:ascii="Comic Sans MS" w:hAnsi="Comic Sans MS"/>
                <w:sz w:val="20"/>
                <w:szCs w:val="20"/>
              </w:rPr>
            </w:pPr>
            <w:r w:rsidRPr="00125E7F">
              <w:rPr>
                <w:rFonts w:ascii="Comic Sans MS" w:hAnsi="Comic Sans MS"/>
                <w:sz w:val="20"/>
                <w:szCs w:val="20"/>
              </w:rPr>
              <w:t>Year 6</w:t>
            </w:r>
          </w:p>
        </w:tc>
        <w:tc>
          <w:tcPr>
            <w:tcW w:w="5528" w:type="dxa"/>
            <w:gridSpan w:val="2"/>
          </w:tcPr>
          <w:p w:rsidR="00E75780" w:rsidRPr="00125E7F" w:rsidRDefault="00E75780" w:rsidP="008B1C02">
            <w:pPr>
              <w:rPr>
                <w:rFonts w:ascii="Comic Sans MS" w:hAnsi="Comic Sans MS"/>
                <w:color w:val="7030A0"/>
                <w:sz w:val="20"/>
                <w:szCs w:val="20"/>
                <w:u w:val="single"/>
              </w:rPr>
            </w:pPr>
            <w:r w:rsidRPr="00125E7F">
              <w:rPr>
                <w:rFonts w:ascii="Comic Sans MS" w:hAnsi="Comic Sans MS"/>
                <w:color w:val="7030A0"/>
                <w:sz w:val="20"/>
                <w:szCs w:val="20"/>
                <w:u w:val="single"/>
              </w:rPr>
              <w:t>The Ancient Maya</w:t>
            </w:r>
          </w:p>
          <w:p w:rsidR="00E75780" w:rsidRPr="00125E7F" w:rsidRDefault="00E75780" w:rsidP="008B1C02">
            <w:pPr>
              <w:rPr>
                <w:rFonts w:ascii="Comic Sans MS" w:hAnsi="Comic Sans MS"/>
                <w:b/>
                <w:i/>
                <w:sz w:val="20"/>
                <w:szCs w:val="20"/>
              </w:rPr>
            </w:pPr>
            <w:r w:rsidRPr="00125E7F">
              <w:rPr>
                <w:rFonts w:ascii="Comic Sans MS" w:hAnsi="Comic Sans MS"/>
                <w:b/>
                <w:i/>
                <w:sz w:val="20"/>
                <w:szCs w:val="20"/>
              </w:rPr>
              <w:t xml:space="preserve">Compare to The Vikings </w:t>
            </w:r>
          </w:p>
        </w:tc>
        <w:tc>
          <w:tcPr>
            <w:tcW w:w="3685" w:type="dxa"/>
          </w:tcPr>
          <w:p w:rsidR="00E75780" w:rsidRPr="00125E7F" w:rsidRDefault="00E75780" w:rsidP="008B1C02">
            <w:pPr>
              <w:rPr>
                <w:rFonts w:ascii="Comic Sans MS" w:hAnsi="Comic Sans MS"/>
                <w:color w:val="7030A0"/>
                <w:sz w:val="20"/>
                <w:szCs w:val="20"/>
                <w:u w:val="single"/>
              </w:rPr>
            </w:pPr>
            <w:r w:rsidRPr="00125E7F">
              <w:rPr>
                <w:rFonts w:ascii="Comic Sans MS" w:hAnsi="Comic Sans MS"/>
                <w:color w:val="7030A0"/>
                <w:sz w:val="20"/>
                <w:szCs w:val="20"/>
                <w:u w:val="single"/>
              </w:rPr>
              <w:t xml:space="preserve">Tudor England </w:t>
            </w:r>
          </w:p>
          <w:p w:rsidR="00E75780" w:rsidRPr="00125E7F" w:rsidRDefault="00E75780" w:rsidP="008B1C02">
            <w:pPr>
              <w:rPr>
                <w:rFonts w:ascii="Comic Sans MS" w:hAnsi="Comic Sans MS"/>
                <w:color w:val="7030A0"/>
                <w:sz w:val="20"/>
                <w:szCs w:val="20"/>
                <w:u w:val="single"/>
              </w:rPr>
            </w:pPr>
          </w:p>
        </w:tc>
        <w:tc>
          <w:tcPr>
            <w:tcW w:w="5245" w:type="dxa"/>
          </w:tcPr>
          <w:p w:rsidR="00E75780" w:rsidRPr="00125E7F" w:rsidRDefault="00E75780" w:rsidP="008B1C02">
            <w:pPr>
              <w:rPr>
                <w:rFonts w:ascii="Comic Sans MS" w:hAnsi="Comic Sans MS"/>
                <w:color w:val="FF0000"/>
                <w:sz w:val="20"/>
                <w:szCs w:val="20"/>
              </w:rPr>
            </w:pPr>
            <w:r w:rsidRPr="00125E7F">
              <w:rPr>
                <w:rFonts w:ascii="Comic Sans MS" w:hAnsi="Comic Sans MS"/>
                <w:color w:val="7030A0"/>
                <w:sz w:val="20"/>
                <w:szCs w:val="20"/>
                <w:u w:val="single"/>
              </w:rPr>
              <w:t xml:space="preserve">Thematic Study – </w:t>
            </w:r>
            <w:r w:rsidR="00236641" w:rsidRPr="00125E7F">
              <w:rPr>
                <w:rFonts w:ascii="Comic Sans MS" w:hAnsi="Comic Sans MS"/>
                <w:color w:val="7030A0"/>
                <w:sz w:val="20"/>
                <w:szCs w:val="20"/>
                <w:u w:val="single"/>
              </w:rPr>
              <w:t>Black and British</w:t>
            </w:r>
          </w:p>
        </w:tc>
      </w:tr>
    </w:tbl>
    <w:p w:rsidR="00125E7F" w:rsidRDefault="00125E7F" w:rsidP="00F20616">
      <w:pPr>
        <w:rPr>
          <w:rFonts w:ascii="Comic Sans MS" w:hAnsi="Comic Sans MS"/>
          <w:sz w:val="24"/>
          <w:szCs w:val="24"/>
          <w:u w:val="single"/>
        </w:rPr>
      </w:pPr>
    </w:p>
    <w:p w:rsidR="00F20616" w:rsidRDefault="00530F87" w:rsidP="00F20616">
      <w:pPr>
        <w:rPr>
          <w:rFonts w:ascii="Comic Sans MS" w:hAnsi="Comic Sans MS"/>
          <w:sz w:val="24"/>
          <w:szCs w:val="24"/>
          <w:u w:val="single"/>
        </w:rPr>
      </w:pPr>
      <w:r>
        <w:rPr>
          <w:rFonts w:ascii="Comic Sans MS" w:hAnsi="Comic Sans MS"/>
          <w:sz w:val="24"/>
          <w:szCs w:val="24"/>
          <w:u w:val="single"/>
        </w:rPr>
        <w:lastRenderedPageBreak/>
        <w:t>L</w:t>
      </w:r>
      <w:r w:rsidR="00F20616" w:rsidRPr="001B0512">
        <w:rPr>
          <w:rFonts w:ascii="Comic Sans MS" w:hAnsi="Comic Sans MS"/>
          <w:sz w:val="24"/>
          <w:szCs w:val="24"/>
          <w:u w:val="single"/>
        </w:rPr>
        <w:t xml:space="preserve">ong </w:t>
      </w:r>
      <w:r w:rsidR="009B7C9D" w:rsidRPr="001B0512">
        <w:rPr>
          <w:rFonts w:ascii="Comic Sans MS" w:hAnsi="Comic Sans MS"/>
          <w:sz w:val="24"/>
          <w:szCs w:val="24"/>
          <w:u w:val="single"/>
        </w:rPr>
        <w:t>Term Plan – Key Stage 1</w:t>
      </w:r>
    </w:p>
    <w:p w:rsidR="00135334" w:rsidRPr="00135334" w:rsidRDefault="00135334" w:rsidP="00F20616">
      <w:pPr>
        <w:rPr>
          <w:b/>
          <w:sz w:val="24"/>
          <w:szCs w:val="24"/>
        </w:rPr>
      </w:pPr>
      <w:r w:rsidRPr="00135334">
        <w:rPr>
          <w:b/>
          <w:sz w:val="24"/>
          <w:szCs w:val="24"/>
        </w:rPr>
        <w:t xml:space="preserve">2022 – </w:t>
      </w:r>
      <w:r>
        <w:rPr>
          <w:b/>
          <w:sz w:val="24"/>
          <w:szCs w:val="24"/>
        </w:rPr>
        <w:t xml:space="preserve">2023 - </w:t>
      </w:r>
      <w:r w:rsidRPr="00135334">
        <w:rPr>
          <w:b/>
          <w:sz w:val="24"/>
          <w:szCs w:val="24"/>
        </w:rPr>
        <w:t>All KS1 classes will follow Y2 Themes (Cycle A) due to mixed classes</w:t>
      </w:r>
    </w:p>
    <w:tbl>
      <w:tblPr>
        <w:tblStyle w:val="TableGrid"/>
        <w:tblW w:w="15922" w:type="dxa"/>
        <w:tblInd w:w="-901" w:type="dxa"/>
        <w:tblLook w:val="04A0" w:firstRow="1" w:lastRow="0" w:firstColumn="1" w:lastColumn="0" w:noHBand="0" w:noVBand="1"/>
      </w:tblPr>
      <w:tblGrid>
        <w:gridCol w:w="716"/>
        <w:gridCol w:w="5000"/>
        <w:gridCol w:w="5245"/>
        <w:gridCol w:w="4961"/>
      </w:tblGrid>
      <w:tr w:rsidR="00F20616" w:rsidRPr="001B0512" w:rsidTr="00C67DAC">
        <w:trPr>
          <w:trHeight w:val="340"/>
        </w:trPr>
        <w:tc>
          <w:tcPr>
            <w:tcW w:w="716" w:type="dxa"/>
          </w:tcPr>
          <w:p w:rsidR="00F20616" w:rsidRPr="001B0512" w:rsidRDefault="00F20616" w:rsidP="008B1C02">
            <w:pPr>
              <w:jc w:val="center"/>
              <w:rPr>
                <w:rFonts w:ascii="Comic Sans MS" w:hAnsi="Comic Sans MS"/>
                <w:sz w:val="16"/>
                <w:szCs w:val="16"/>
              </w:rPr>
            </w:pPr>
            <w:r w:rsidRPr="001B0512">
              <w:rPr>
                <w:rFonts w:ascii="Comic Sans MS" w:hAnsi="Comic Sans MS"/>
                <w:sz w:val="16"/>
                <w:szCs w:val="16"/>
              </w:rPr>
              <w:t>Year</w:t>
            </w:r>
          </w:p>
        </w:tc>
        <w:tc>
          <w:tcPr>
            <w:tcW w:w="5000" w:type="dxa"/>
          </w:tcPr>
          <w:p w:rsidR="00F20616" w:rsidRPr="001B0512" w:rsidRDefault="00F20616" w:rsidP="008B1C02">
            <w:pPr>
              <w:jc w:val="center"/>
              <w:rPr>
                <w:rFonts w:ascii="Comic Sans MS" w:hAnsi="Comic Sans MS"/>
                <w:sz w:val="16"/>
                <w:szCs w:val="16"/>
              </w:rPr>
            </w:pPr>
            <w:r w:rsidRPr="001B0512">
              <w:rPr>
                <w:rFonts w:ascii="Comic Sans MS" w:hAnsi="Comic Sans MS"/>
                <w:sz w:val="16"/>
                <w:szCs w:val="16"/>
              </w:rPr>
              <w:t>Autumn</w:t>
            </w:r>
          </w:p>
        </w:tc>
        <w:tc>
          <w:tcPr>
            <w:tcW w:w="5245" w:type="dxa"/>
          </w:tcPr>
          <w:p w:rsidR="00F20616" w:rsidRPr="001B0512" w:rsidRDefault="00F20616" w:rsidP="008B1C02">
            <w:pPr>
              <w:jc w:val="center"/>
              <w:rPr>
                <w:rFonts w:ascii="Comic Sans MS" w:hAnsi="Comic Sans MS"/>
                <w:sz w:val="16"/>
                <w:szCs w:val="16"/>
              </w:rPr>
            </w:pPr>
            <w:r w:rsidRPr="001B0512">
              <w:rPr>
                <w:rFonts w:ascii="Comic Sans MS" w:hAnsi="Comic Sans MS"/>
                <w:sz w:val="16"/>
                <w:szCs w:val="16"/>
              </w:rPr>
              <w:t>Spring</w:t>
            </w:r>
          </w:p>
        </w:tc>
        <w:tc>
          <w:tcPr>
            <w:tcW w:w="4961" w:type="dxa"/>
          </w:tcPr>
          <w:p w:rsidR="00F20616" w:rsidRPr="001B0512" w:rsidRDefault="00F20616" w:rsidP="008B1C02">
            <w:pPr>
              <w:jc w:val="center"/>
              <w:rPr>
                <w:rFonts w:ascii="Comic Sans MS" w:hAnsi="Comic Sans MS"/>
                <w:sz w:val="16"/>
                <w:szCs w:val="16"/>
              </w:rPr>
            </w:pPr>
            <w:r w:rsidRPr="001B0512">
              <w:rPr>
                <w:rFonts w:ascii="Comic Sans MS" w:hAnsi="Comic Sans MS"/>
                <w:sz w:val="16"/>
                <w:szCs w:val="16"/>
              </w:rPr>
              <w:t>Summer</w:t>
            </w:r>
          </w:p>
        </w:tc>
      </w:tr>
      <w:tr w:rsidR="00530F87" w:rsidRPr="001B0512" w:rsidTr="009A25CA">
        <w:trPr>
          <w:trHeight w:val="4236"/>
        </w:trPr>
        <w:tc>
          <w:tcPr>
            <w:tcW w:w="716" w:type="dxa"/>
          </w:tcPr>
          <w:p w:rsidR="00530F87" w:rsidRDefault="00530F87" w:rsidP="008B1C02">
            <w:pPr>
              <w:jc w:val="center"/>
              <w:rPr>
                <w:rFonts w:ascii="Comic Sans MS" w:hAnsi="Comic Sans MS"/>
                <w:sz w:val="16"/>
                <w:szCs w:val="16"/>
              </w:rPr>
            </w:pPr>
            <w:r w:rsidRPr="001B0512">
              <w:rPr>
                <w:rFonts w:ascii="Comic Sans MS" w:hAnsi="Comic Sans MS"/>
                <w:sz w:val="16"/>
                <w:szCs w:val="16"/>
              </w:rPr>
              <w:t>Year 1</w:t>
            </w:r>
          </w:p>
          <w:p w:rsidR="00530F87" w:rsidRPr="001B0512" w:rsidRDefault="00530F87" w:rsidP="008B1C02">
            <w:pPr>
              <w:jc w:val="center"/>
              <w:rPr>
                <w:rFonts w:ascii="Comic Sans MS" w:hAnsi="Comic Sans MS"/>
                <w:sz w:val="16"/>
                <w:szCs w:val="16"/>
              </w:rPr>
            </w:pPr>
            <w:r>
              <w:rPr>
                <w:rFonts w:ascii="Comic Sans MS" w:hAnsi="Comic Sans MS"/>
                <w:sz w:val="16"/>
                <w:szCs w:val="16"/>
              </w:rPr>
              <w:t>Cycle B</w:t>
            </w:r>
          </w:p>
        </w:tc>
        <w:tc>
          <w:tcPr>
            <w:tcW w:w="5000" w:type="dxa"/>
          </w:tcPr>
          <w:p w:rsidR="00530F87" w:rsidRPr="001B0512" w:rsidRDefault="00530F87" w:rsidP="00480BA6">
            <w:pPr>
              <w:ind w:left="720" w:hanging="720"/>
              <w:rPr>
                <w:rFonts w:ascii="Comic Sans MS" w:hAnsi="Comic Sans MS"/>
                <w:color w:val="7030A0"/>
                <w:sz w:val="16"/>
                <w:szCs w:val="16"/>
                <w:u w:val="single"/>
              </w:rPr>
            </w:pPr>
            <w:r w:rsidRPr="001B0512">
              <w:rPr>
                <w:rFonts w:ascii="Comic Sans MS" w:hAnsi="Comic Sans MS"/>
                <w:color w:val="7030A0"/>
                <w:sz w:val="16"/>
                <w:szCs w:val="16"/>
                <w:u w:val="single"/>
              </w:rPr>
              <w:t>Homes in the past – Changes within living memory</w:t>
            </w:r>
          </w:p>
          <w:p w:rsidR="00B83874" w:rsidRPr="001B0512" w:rsidRDefault="00B83874" w:rsidP="008470F1">
            <w:pPr>
              <w:rPr>
                <w:rFonts w:ascii="Comic Sans MS" w:hAnsi="Comic Sans MS"/>
                <w:color w:val="00CC00"/>
                <w:sz w:val="16"/>
                <w:szCs w:val="16"/>
              </w:rPr>
            </w:pPr>
            <w:r w:rsidRPr="001B0512">
              <w:rPr>
                <w:rFonts w:ascii="Comic Sans MS" w:hAnsi="Comic Sans MS"/>
                <w:color w:val="00CC00"/>
                <w:sz w:val="16"/>
                <w:szCs w:val="16"/>
              </w:rPr>
              <w:t>Why Year 1</w:t>
            </w:r>
            <w:r>
              <w:rPr>
                <w:rFonts w:ascii="Comic Sans MS" w:hAnsi="Comic Sans MS"/>
                <w:color w:val="00CC00"/>
                <w:sz w:val="16"/>
                <w:szCs w:val="16"/>
              </w:rPr>
              <w:t>/2</w:t>
            </w:r>
            <w:r w:rsidRPr="001B0512">
              <w:rPr>
                <w:rFonts w:ascii="Comic Sans MS" w:hAnsi="Comic Sans MS"/>
                <w:color w:val="00CC00"/>
                <w:sz w:val="16"/>
                <w:szCs w:val="16"/>
              </w:rPr>
              <w:t>? This unit allows children to explore</w:t>
            </w:r>
            <w:r>
              <w:rPr>
                <w:rFonts w:ascii="Comic Sans MS" w:hAnsi="Comic Sans MS"/>
                <w:color w:val="00CC00"/>
                <w:sz w:val="16"/>
                <w:szCs w:val="16"/>
              </w:rPr>
              <w:t xml:space="preserve"> </w:t>
            </w:r>
            <w:r w:rsidRPr="001B0512">
              <w:rPr>
                <w:rFonts w:ascii="Comic Sans MS" w:hAnsi="Comic Sans MS"/>
                <w:color w:val="00CC00"/>
                <w:sz w:val="16"/>
                <w:szCs w:val="16"/>
              </w:rPr>
              <w:t xml:space="preserve">the </w:t>
            </w:r>
            <w:r>
              <w:rPr>
                <w:rFonts w:ascii="Comic Sans MS" w:hAnsi="Comic Sans MS"/>
                <w:color w:val="00CC00"/>
                <w:sz w:val="16"/>
                <w:szCs w:val="16"/>
              </w:rPr>
              <w:t>concept</w:t>
            </w:r>
            <w:r w:rsidRPr="001B0512">
              <w:rPr>
                <w:rFonts w:ascii="Comic Sans MS" w:hAnsi="Comic Sans MS"/>
                <w:color w:val="00CC00"/>
                <w:sz w:val="16"/>
                <w:szCs w:val="16"/>
              </w:rPr>
              <w:t xml:space="preserve"> of ‘history’ by looking at </w:t>
            </w:r>
            <w:r>
              <w:rPr>
                <w:rFonts w:ascii="Comic Sans MS" w:hAnsi="Comic Sans MS"/>
                <w:color w:val="00CC00"/>
                <w:sz w:val="16"/>
                <w:szCs w:val="16"/>
              </w:rPr>
              <w:t xml:space="preserve">the changing nature of </w:t>
            </w:r>
            <w:r w:rsidRPr="001B0512">
              <w:rPr>
                <w:rFonts w:ascii="Comic Sans MS" w:hAnsi="Comic Sans MS"/>
                <w:color w:val="00CC00"/>
                <w:sz w:val="16"/>
                <w:szCs w:val="16"/>
              </w:rPr>
              <w:t>aspect</w:t>
            </w:r>
            <w:r>
              <w:rPr>
                <w:rFonts w:ascii="Comic Sans MS" w:hAnsi="Comic Sans MS"/>
                <w:color w:val="00CC00"/>
                <w:sz w:val="16"/>
                <w:szCs w:val="16"/>
              </w:rPr>
              <w:t xml:space="preserve"> </w:t>
            </w:r>
            <w:r w:rsidRPr="001B0512">
              <w:rPr>
                <w:rFonts w:ascii="Comic Sans MS" w:hAnsi="Comic Sans MS"/>
                <w:color w:val="00CC00"/>
                <w:sz w:val="16"/>
                <w:szCs w:val="16"/>
              </w:rPr>
              <w:t>of life that</w:t>
            </w:r>
            <w:r>
              <w:rPr>
                <w:rFonts w:ascii="Comic Sans MS" w:hAnsi="Comic Sans MS"/>
                <w:color w:val="00CC00"/>
                <w:sz w:val="16"/>
                <w:szCs w:val="16"/>
              </w:rPr>
              <w:t xml:space="preserve"> </w:t>
            </w:r>
            <w:r w:rsidRPr="001B0512">
              <w:rPr>
                <w:rFonts w:ascii="Comic Sans MS" w:hAnsi="Comic Sans MS"/>
                <w:color w:val="00CC00"/>
                <w:sz w:val="16"/>
                <w:szCs w:val="16"/>
              </w:rPr>
              <w:t>are accessible to all children – childhood and school.</w:t>
            </w:r>
            <w:r>
              <w:rPr>
                <w:rFonts w:ascii="Comic Sans MS" w:hAnsi="Comic Sans MS"/>
                <w:color w:val="00CC00"/>
                <w:sz w:val="16"/>
                <w:szCs w:val="16"/>
              </w:rPr>
              <w:t xml:space="preserve"> This unit also develops</w:t>
            </w:r>
            <w:r w:rsidRPr="001B0512">
              <w:rPr>
                <w:rFonts w:ascii="Comic Sans MS" w:hAnsi="Comic Sans MS"/>
                <w:color w:val="00CC00"/>
                <w:sz w:val="16"/>
                <w:szCs w:val="16"/>
              </w:rPr>
              <w:t xml:space="preserve"> children</w:t>
            </w:r>
            <w:r>
              <w:rPr>
                <w:rFonts w:ascii="Comic Sans MS" w:hAnsi="Comic Sans MS"/>
                <w:color w:val="00CC00"/>
                <w:sz w:val="16"/>
                <w:szCs w:val="16"/>
              </w:rPr>
              <w:t>’s’ understanding of</w:t>
            </w:r>
            <w:r w:rsidRPr="001B0512">
              <w:rPr>
                <w:rFonts w:ascii="Comic Sans MS" w:hAnsi="Comic Sans MS"/>
                <w:color w:val="00CC00"/>
                <w:sz w:val="16"/>
                <w:szCs w:val="16"/>
              </w:rPr>
              <w:t xml:space="preserve"> chronology, timelines, duration and the concept of change over time. </w:t>
            </w:r>
          </w:p>
          <w:p w:rsidR="008470F1" w:rsidRDefault="008470F1" w:rsidP="00480BA6">
            <w:pPr>
              <w:rPr>
                <w:rFonts w:ascii="Comic Sans MS" w:hAnsi="Comic Sans MS"/>
                <w:color w:val="7030A0"/>
                <w:sz w:val="16"/>
                <w:szCs w:val="16"/>
                <w:highlight w:val="cyan"/>
              </w:rPr>
            </w:pPr>
          </w:p>
          <w:p w:rsidR="008470F1" w:rsidRDefault="008470F1" w:rsidP="00480BA6">
            <w:pPr>
              <w:rPr>
                <w:rFonts w:ascii="Comic Sans MS" w:hAnsi="Comic Sans MS"/>
                <w:color w:val="7030A0"/>
                <w:sz w:val="16"/>
                <w:szCs w:val="16"/>
                <w:highlight w:val="cyan"/>
              </w:rPr>
            </w:pPr>
          </w:p>
          <w:p w:rsidR="00530F87" w:rsidRPr="001B0512" w:rsidRDefault="00530F87" w:rsidP="00480BA6">
            <w:pPr>
              <w:rPr>
                <w:rFonts w:ascii="Comic Sans MS" w:hAnsi="Comic Sans MS"/>
                <w:sz w:val="16"/>
                <w:szCs w:val="16"/>
              </w:rPr>
            </w:pPr>
            <w:r w:rsidRPr="001B0512">
              <w:rPr>
                <w:rFonts w:ascii="Comic Sans MS" w:hAnsi="Comic Sans MS"/>
                <w:color w:val="7030A0"/>
                <w:sz w:val="16"/>
                <w:szCs w:val="16"/>
                <w:highlight w:val="cyan"/>
              </w:rPr>
              <w:t>Chronology</w:t>
            </w:r>
            <w:r w:rsidRPr="001B0512">
              <w:rPr>
                <w:rFonts w:ascii="Comic Sans MS" w:hAnsi="Comic Sans MS"/>
                <w:color w:val="7030A0"/>
                <w:sz w:val="16"/>
                <w:szCs w:val="16"/>
              </w:rPr>
              <w:t xml:space="preserve"> </w:t>
            </w:r>
            <w:r w:rsidRPr="001B0512">
              <w:rPr>
                <w:rFonts w:ascii="Comic Sans MS" w:hAnsi="Comic Sans MS"/>
                <w:sz w:val="16"/>
                <w:szCs w:val="16"/>
              </w:rPr>
              <w:t>– Sequencing events on a timeline</w:t>
            </w:r>
          </w:p>
          <w:p w:rsidR="00530F87" w:rsidRPr="001B0512" w:rsidRDefault="00530F87" w:rsidP="00480BA6">
            <w:pPr>
              <w:rPr>
                <w:rFonts w:ascii="Comic Sans MS" w:hAnsi="Comic Sans MS"/>
                <w:b/>
                <w:color w:val="000000" w:themeColor="text1"/>
                <w:sz w:val="16"/>
                <w:szCs w:val="16"/>
              </w:rPr>
            </w:pPr>
            <w:r w:rsidRPr="001B0512">
              <w:rPr>
                <w:rFonts w:ascii="Comic Sans MS" w:hAnsi="Comic Sans MS"/>
                <w:color w:val="7030A0"/>
                <w:sz w:val="16"/>
                <w:szCs w:val="16"/>
                <w:highlight w:val="cyan"/>
              </w:rPr>
              <w:t>Similarities and Differences</w:t>
            </w:r>
            <w:r w:rsidRPr="001B0512">
              <w:rPr>
                <w:rFonts w:ascii="Comic Sans MS" w:hAnsi="Comic Sans MS"/>
                <w:color w:val="7030A0"/>
                <w:sz w:val="16"/>
                <w:szCs w:val="16"/>
              </w:rPr>
              <w:t xml:space="preserve"> – </w:t>
            </w:r>
            <w:r w:rsidRPr="001B0512">
              <w:rPr>
                <w:rFonts w:ascii="Comic Sans MS" w:hAnsi="Comic Sans MS"/>
                <w:sz w:val="16"/>
                <w:szCs w:val="16"/>
              </w:rPr>
              <w:t xml:space="preserve">Comparing their childhood to grandparents/parents (Link to </w:t>
            </w:r>
            <w:r w:rsidRPr="001B0512">
              <w:rPr>
                <w:rFonts w:ascii="Comic Sans MS" w:hAnsi="Comic Sans MS"/>
                <w:sz w:val="16"/>
                <w:szCs w:val="16"/>
                <w:highlight w:val="green"/>
              </w:rPr>
              <w:t>Historical Enquiry</w:t>
            </w:r>
            <w:r w:rsidRPr="001B0512">
              <w:rPr>
                <w:rFonts w:ascii="Comic Sans MS" w:hAnsi="Comic Sans MS"/>
                <w:sz w:val="16"/>
                <w:szCs w:val="16"/>
              </w:rPr>
              <w:t xml:space="preserve">) </w:t>
            </w:r>
          </w:p>
          <w:p w:rsidR="00530F87" w:rsidRPr="001B0512" w:rsidRDefault="00530F87" w:rsidP="00480BA6">
            <w:pPr>
              <w:ind w:left="720" w:hanging="720"/>
              <w:rPr>
                <w:rFonts w:ascii="Comic Sans MS" w:hAnsi="Comic Sans MS"/>
                <w:sz w:val="16"/>
                <w:szCs w:val="16"/>
              </w:rPr>
            </w:pPr>
            <w:r w:rsidRPr="001B0512">
              <w:rPr>
                <w:rFonts w:ascii="Comic Sans MS" w:hAnsi="Comic Sans MS"/>
                <w:color w:val="7030A0"/>
                <w:sz w:val="16"/>
                <w:szCs w:val="16"/>
                <w:highlight w:val="cyan"/>
              </w:rPr>
              <w:t>Continuity and Change</w:t>
            </w:r>
            <w:r w:rsidRPr="001B0512">
              <w:rPr>
                <w:rFonts w:ascii="Comic Sans MS" w:hAnsi="Comic Sans MS"/>
                <w:color w:val="7030A0"/>
                <w:sz w:val="16"/>
                <w:szCs w:val="16"/>
              </w:rPr>
              <w:t xml:space="preserve"> </w:t>
            </w:r>
            <w:r w:rsidRPr="001B0512">
              <w:rPr>
                <w:rFonts w:ascii="Comic Sans MS" w:hAnsi="Comic Sans MS"/>
                <w:sz w:val="16"/>
                <w:szCs w:val="16"/>
              </w:rPr>
              <w:t>– How have I changed?</w:t>
            </w:r>
          </w:p>
        </w:tc>
        <w:tc>
          <w:tcPr>
            <w:tcW w:w="5245" w:type="dxa"/>
          </w:tcPr>
          <w:p w:rsidR="00530F87" w:rsidRPr="001B0512" w:rsidRDefault="00530F87" w:rsidP="009B7C9D">
            <w:pPr>
              <w:rPr>
                <w:rFonts w:ascii="Comic Sans MS" w:hAnsi="Comic Sans MS"/>
                <w:sz w:val="16"/>
                <w:szCs w:val="16"/>
                <w:u w:val="single"/>
              </w:rPr>
            </w:pPr>
            <w:r w:rsidRPr="001B0512">
              <w:rPr>
                <w:rFonts w:ascii="Comic Sans MS" w:hAnsi="Comic Sans MS"/>
                <w:color w:val="7030A0"/>
                <w:sz w:val="16"/>
                <w:szCs w:val="16"/>
                <w:u w:val="single"/>
              </w:rPr>
              <w:t xml:space="preserve">Castles </w:t>
            </w:r>
          </w:p>
          <w:p w:rsidR="00530F87" w:rsidRPr="001B0512" w:rsidRDefault="00530F87" w:rsidP="00C61626">
            <w:pPr>
              <w:ind w:left="720" w:hanging="720"/>
              <w:rPr>
                <w:rFonts w:ascii="Comic Sans MS" w:hAnsi="Comic Sans MS"/>
                <w:color w:val="00CC00"/>
                <w:sz w:val="16"/>
                <w:szCs w:val="16"/>
              </w:rPr>
            </w:pPr>
            <w:r w:rsidRPr="001B0512">
              <w:rPr>
                <w:rFonts w:ascii="Comic Sans MS" w:hAnsi="Comic Sans MS"/>
                <w:color w:val="00CC00"/>
                <w:sz w:val="16"/>
                <w:szCs w:val="16"/>
              </w:rPr>
              <w:t>Why Year 1</w:t>
            </w:r>
            <w:r>
              <w:rPr>
                <w:rFonts w:ascii="Comic Sans MS" w:hAnsi="Comic Sans MS"/>
                <w:color w:val="00CC00"/>
                <w:sz w:val="16"/>
                <w:szCs w:val="16"/>
              </w:rPr>
              <w:t>/2</w:t>
            </w:r>
            <w:r w:rsidRPr="001B0512">
              <w:rPr>
                <w:rFonts w:ascii="Comic Sans MS" w:hAnsi="Comic Sans MS"/>
                <w:color w:val="00CC00"/>
                <w:sz w:val="16"/>
                <w:szCs w:val="16"/>
              </w:rPr>
              <w:t xml:space="preserve">? – </w:t>
            </w:r>
            <w:r w:rsidR="00723804">
              <w:rPr>
                <w:rFonts w:ascii="Comic Sans MS" w:hAnsi="Comic Sans MS"/>
                <w:color w:val="00CC00"/>
                <w:sz w:val="16"/>
                <w:szCs w:val="16"/>
              </w:rPr>
              <w:t xml:space="preserve">Year 1 </w:t>
            </w:r>
            <w:proofErr w:type="spellStart"/>
            <w:proofErr w:type="gramStart"/>
            <w:r w:rsidRPr="001B0512">
              <w:rPr>
                <w:rFonts w:ascii="Comic Sans MS" w:hAnsi="Comic Sans MS"/>
                <w:color w:val="00CC00"/>
                <w:sz w:val="16"/>
                <w:szCs w:val="16"/>
              </w:rPr>
              <w:t>Children</w:t>
            </w:r>
            <w:r w:rsidR="00723804">
              <w:rPr>
                <w:rFonts w:ascii="Comic Sans MS" w:hAnsi="Comic Sans MS"/>
                <w:color w:val="00CC00"/>
                <w:sz w:val="16"/>
                <w:szCs w:val="16"/>
              </w:rPr>
              <w:t>will</w:t>
            </w:r>
            <w:proofErr w:type="spellEnd"/>
            <w:r w:rsidR="00723804">
              <w:rPr>
                <w:rFonts w:ascii="Comic Sans MS" w:hAnsi="Comic Sans MS"/>
                <w:color w:val="00CC00"/>
                <w:sz w:val="16"/>
                <w:szCs w:val="16"/>
              </w:rPr>
              <w:t xml:space="preserve"> </w:t>
            </w:r>
            <w:r w:rsidRPr="001B0512">
              <w:rPr>
                <w:rFonts w:ascii="Comic Sans MS" w:hAnsi="Comic Sans MS"/>
                <w:color w:val="00CC00"/>
                <w:sz w:val="16"/>
                <w:szCs w:val="16"/>
              </w:rPr>
              <w:t xml:space="preserve"> </w:t>
            </w:r>
            <w:r>
              <w:rPr>
                <w:rFonts w:ascii="Comic Sans MS" w:hAnsi="Comic Sans MS"/>
                <w:color w:val="00CC00"/>
                <w:sz w:val="16"/>
                <w:szCs w:val="16"/>
              </w:rPr>
              <w:t>develop</w:t>
            </w:r>
            <w:proofErr w:type="gramEnd"/>
            <w:r>
              <w:rPr>
                <w:rFonts w:ascii="Comic Sans MS" w:hAnsi="Comic Sans MS"/>
                <w:color w:val="00CC00"/>
                <w:sz w:val="16"/>
                <w:szCs w:val="16"/>
              </w:rPr>
              <w:t xml:space="preserve"> their</w:t>
            </w:r>
            <w:r w:rsidRPr="001B0512">
              <w:rPr>
                <w:rFonts w:ascii="Comic Sans MS" w:hAnsi="Comic Sans MS"/>
                <w:color w:val="00CC00"/>
                <w:sz w:val="16"/>
                <w:szCs w:val="16"/>
              </w:rPr>
              <w:t xml:space="preserve"> understand</w:t>
            </w:r>
            <w:r>
              <w:rPr>
                <w:rFonts w:ascii="Comic Sans MS" w:hAnsi="Comic Sans MS"/>
                <w:color w:val="00CC00"/>
                <w:sz w:val="16"/>
                <w:szCs w:val="16"/>
              </w:rPr>
              <w:t>ing</w:t>
            </w:r>
          </w:p>
          <w:p w:rsidR="00530F87" w:rsidRPr="001B0512" w:rsidRDefault="00530F87" w:rsidP="00C61626">
            <w:pPr>
              <w:rPr>
                <w:rFonts w:ascii="Comic Sans MS" w:hAnsi="Comic Sans MS"/>
                <w:color w:val="00CC00"/>
                <w:sz w:val="16"/>
                <w:szCs w:val="16"/>
              </w:rPr>
            </w:pPr>
            <w:r w:rsidRPr="001B0512">
              <w:rPr>
                <w:rFonts w:ascii="Comic Sans MS" w:hAnsi="Comic Sans MS"/>
                <w:color w:val="00CC00"/>
                <w:sz w:val="16"/>
                <w:szCs w:val="16"/>
              </w:rPr>
              <w:t>that some events in history happened beyond living memory and had a lasting legacy (e.g. Normans first brought castles to Britain).</w:t>
            </w:r>
            <w:r w:rsidR="00723804">
              <w:rPr>
                <w:rFonts w:ascii="Comic Sans MS" w:hAnsi="Comic Sans MS"/>
                <w:color w:val="00CC00"/>
                <w:sz w:val="16"/>
                <w:szCs w:val="16"/>
              </w:rPr>
              <w:t xml:space="preserve"> Year 2 children will continue to develop their chronological understanding as well as our locality’s place in British history.</w:t>
            </w:r>
          </w:p>
          <w:p w:rsidR="00530F87" w:rsidRPr="001B0512" w:rsidRDefault="00530F87" w:rsidP="00C61626">
            <w:pPr>
              <w:rPr>
                <w:rFonts w:ascii="Comic Sans MS" w:hAnsi="Comic Sans MS"/>
                <w:sz w:val="16"/>
                <w:szCs w:val="16"/>
              </w:rPr>
            </w:pPr>
            <w:r w:rsidRPr="001B0512">
              <w:rPr>
                <w:rFonts w:ascii="Comic Sans MS" w:hAnsi="Comic Sans MS"/>
                <w:color w:val="7030A0"/>
                <w:sz w:val="16"/>
                <w:szCs w:val="16"/>
                <w:highlight w:val="cyan"/>
              </w:rPr>
              <w:t>Continuity and Change</w:t>
            </w:r>
            <w:r w:rsidRPr="001B0512">
              <w:rPr>
                <w:rFonts w:ascii="Comic Sans MS" w:hAnsi="Comic Sans MS"/>
                <w:color w:val="7030A0"/>
                <w:sz w:val="16"/>
                <w:szCs w:val="16"/>
              </w:rPr>
              <w:t xml:space="preserve"> – </w:t>
            </w:r>
            <w:r w:rsidRPr="001B0512">
              <w:rPr>
                <w:rFonts w:ascii="Comic Sans MS" w:hAnsi="Comic Sans MS"/>
                <w:sz w:val="16"/>
                <w:szCs w:val="16"/>
              </w:rPr>
              <w:t>Evolution of castles (i.e. materials – first wood, evolved to stone)</w:t>
            </w:r>
          </w:p>
          <w:p w:rsidR="00530F87" w:rsidRPr="001B0512" w:rsidRDefault="00530F87" w:rsidP="00C61626">
            <w:pPr>
              <w:rPr>
                <w:rFonts w:ascii="Comic Sans MS" w:hAnsi="Comic Sans MS"/>
                <w:color w:val="7030A0"/>
                <w:sz w:val="16"/>
                <w:szCs w:val="16"/>
              </w:rPr>
            </w:pPr>
            <w:r w:rsidRPr="001B0512">
              <w:rPr>
                <w:rFonts w:ascii="Comic Sans MS" w:hAnsi="Comic Sans MS"/>
                <w:color w:val="7030A0"/>
                <w:sz w:val="16"/>
                <w:szCs w:val="16"/>
                <w:highlight w:val="cyan"/>
              </w:rPr>
              <w:t>Similarities and Differences</w:t>
            </w:r>
            <w:r w:rsidRPr="001B0512">
              <w:rPr>
                <w:rFonts w:ascii="Comic Sans MS" w:hAnsi="Comic Sans MS"/>
                <w:color w:val="7030A0"/>
                <w:sz w:val="16"/>
                <w:szCs w:val="16"/>
              </w:rPr>
              <w:t xml:space="preserve">: </w:t>
            </w:r>
            <w:r w:rsidRPr="001B0512">
              <w:rPr>
                <w:rFonts w:ascii="Comic Sans MS" w:hAnsi="Comic Sans MS"/>
                <w:sz w:val="16"/>
                <w:szCs w:val="16"/>
              </w:rPr>
              <w:t>Sense of period</w:t>
            </w:r>
          </w:p>
          <w:p w:rsidR="00530F87" w:rsidRPr="001B0512" w:rsidRDefault="00530F87" w:rsidP="00C61626">
            <w:pPr>
              <w:rPr>
                <w:rFonts w:ascii="Comic Sans MS" w:hAnsi="Comic Sans MS"/>
                <w:color w:val="00CC00"/>
                <w:sz w:val="16"/>
                <w:szCs w:val="16"/>
              </w:rPr>
            </w:pPr>
            <w:r w:rsidRPr="001B0512">
              <w:rPr>
                <w:rFonts w:ascii="Comic Sans MS" w:hAnsi="Comic Sans MS"/>
                <w:color w:val="7030A0"/>
                <w:sz w:val="16"/>
                <w:szCs w:val="16"/>
                <w:highlight w:val="cyan"/>
              </w:rPr>
              <w:t>Significance and Interpretation</w:t>
            </w:r>
            <w:r w:rsidRPr="001B0512">
              <w:rPr>
                <w:rFonts w:ascii="Comic Sans MS" w:hAnsi="Comic Sans MS"/>
                <w:color w:val="7030A0"/>
                <w:sz w:val="16"/>
                <w:szCs w:val="16"/>
              </w:rPr>
              <w:t xml:space="preserve"> – </w:t>
            </w:r>
            <w:r w:rsidRPr="001B0512">
              <w:rPr>
                <w:rFonts w:ascii="Comic Sans MS" w:hAnsi="Comic Sans MS"/>
                <w:sz w:val="16"/>
                <w:szCs w:val="16"/>
              </w:rPr>
              <w:t>How did the Battle of Hasting’s change British history?</w:t>
            </w:r>
          </w:p>
        </w:tc>
        <w:tc>
          <w:tcPr>
            <w:tcW w:w="4961" w:type="dxa"/>
          </w:tcPr>
          <w:p w:rsidR="00530F87" w:rsidRPr="001B0512" w:rsidRDefault="00530F87" w:rsidP="00480BA6">
            <w:pPr>
              <w:rPr>
                <w:rFonts w:ascii="Comic Sans MS" w:hAnsi="Comic Sans MS"/>
                <w:color w:val="7030A0"/>
                <w:sz w:val="16"/>
                <w:szCs w:val="16"/>
                <w:u w:val="single"/>
              </w:rPr>
            </w:pPr>
            <w:r w:rsidRPr="001B0512">
              <w:rPr>
                <w:rFonts w:ascii="Comic Sans MS" w:hAnsi="Comic Sans MS"/>
                <w:color w:val="7030A0"/>
                <w:sz w:val="16"/>
                <w:szCs w:val="16"/>
                <w:u w:val="single"/>
              </w:rPr>
              <w:t xml:space="preserve">Grace Darling </w:t>
            </w:r>
          </w:p>
          <w:p w:rsidR="00530F87" w:rsidRPr="001B0512" w:rsidRDefault="00530F87" w:rsidP="00480BA6">
            <w:pPr>
              <w:ind w:left="720" w:hanging="720"/>
              <w:rPr>
                <w:rFonts w:ascii="Comic Sans MS" w:hAnsi="Comic Sans MS"/>
                <w:color w:val="00CC00"/>
                <w:sz w:val="16"/>
                <w:szCs w:val="16"/>
              </w:rPr>
            </w:pPr>
            <w:r w:rsidRPr="001B0512">
              <w:rPr>
                <w:rFonts w:ascii="Comic Sans MS" w:hAnsi="Comic Sans MS"/>
                <w:color w:val="00CC00"/>
                <w:sz w:val="16"/>
                <w:szCs w:val="16"/>
              </w:rPr>
              <w:t>Why Year 1</w:t>
            </w:r>
            <w:r>
              <w:rPr>
                <w:rFonts w:ascii="Comic Sans MS" w:hAnsi="Comic Sans MS"/>
                <w:color w:val="00CC00"/>
                <w:sz w:val="16"/>
                <w:szCs w:val="16"/>
              </w:rPr>
              <w:t>/2</w:t>
            </w:r>
            <w:r w:rsidRPr="001B0512">
              <w:rPr>
                <w:rFonts w:ascii="Comic Sans MS" w:hAnsi="Comic Sans MS"/>
                <w:color w:val="00CC00"/>
                <w:sz w:val="16"/>
                <w:szCs w:val="16"/>
              </w:rPr>
              <w:t>? – Children will learn about a significant</w:t>
            </w:r>
          </w:p>
          <w:p w:rsidR="00530F87" w:rsidRDefault="00530F87" w:rsidP="00857CB2">
            <w:pPr>
              <w:rPr>
                <w:rFonts w:ascii="Comic Sans MS" w:hAnsi="Comic Sans MS"/>
                <w:color w:val="00CC00"/>
                <w:sz w:val="16"/>
                <w:szCs w:val="16"/>
              </w:rPr>
            </w:pPr>
            <w:r w:rsidRPr="001B0512">
              <w:rPr>
                <w:rFonts w:ascii="Comic Sans MS" w:hAnsi="Comic Sans MS"/>
                <w:color w:val="00CC00"/>
                <w:sz w:val="16"/>
                <w:szCs w:val="16"/>
              </w:rPr>
              <w:t xml:space="preserve">person from their own locality – Grace Darling. They will learn about why she is an important figure in history and what her legacy is. The children will also build their chronological understanding by exploring another period of history – Victorian England. This will help us to build an idea of what life in the past was like for Grace Darling (and more specifically, children and girls during the Victorian period). We will make links to their schooling and home life and how this was similar/different from our lives today. This will enable the children to understand even more why Grace Darling’s actions were so significant (young girl rescuing a shipwreck/being a hero). </w:t>
            </w:r>
          </w:p>
          <w:p w:rsidR="00530F87" w:rsidRPr="001B0512" w:rsidRDefault="00530F87" w:rsidP="00857CB2">
            <w:pPr>
              <w:rPr>
                <w:rFonts w:ascii="Comic Sans MS" w:hAnsi="Comic Sans MS"/>
                <w:color w:val="00CC00"/>
                <w:sz w:val="16"/>
                <w:szCs w:val="16"/>
              </w:rPr>
            </w:pPr>
            <w:r w:rsidRPr="001B0512">
              <w:rPr>
                <w:rFonts w:ascii="Comic Sans MS" w:hAnsi="Comic Sans MS"/>
                <w:color w:val="7030A0"/>
                <w:sz w:val="16"/>
                <w:szCs w:val="16"/>
                <w:highlight w:val="cyan"/>
              </w:rPr>
              <w:t>Continuity and Change</w:t>
            </w:r>
            <w:r w:rsidRPr="001B0512">
              <w:rPr>
                <w:rFonts w:ascii="Comic Sans MS" w:hAnsi="Comic Sans MS"/>
                <w:color w:val="7030A0"/>
                <w:sz w:val="16"/>
                <w:szCs w:val="16"/>
              </w:rPr>
              <w:t xml:space="preserve"> – </w:t>
            </w:r>
            <w:r w:rsidRPr="001B0512">
              <w:rPr>
                <w:rFonts w:ascii="Comic Sans MS" w:hAnsi="Comic Sans MS"/>
                <w:sz w:val="16"/>
                <w:szCs w:val="16"/>
              </w:rPr>
              <w:t xml:space="preserve">What was life like for Grace Darling in the Victorian period? </w:t>
            </w:r>
          </w:p>
          <w:p w:rsidR="00530F87" w:rsidRPr="001B0512" w:rsidRDefault="00530F87" w:rsidP="00857CB2">
            <w:pPr>
              <w:rPr>
                <w:rFonts w:ascii="Comic Sans MS" w:hAnsi="Comic Sans MS"/>
                <w:sz w:val="16"/>
                <w:szCs w:val="16"/>
              </w:rPr>
            </w:pPr>
            <w:r w:rsidRPr="001B0512">
              <w:rPr>
                <w:rFonts w:ascii="Comic Sans MS" w:hAnsi="Comic Sans MS"/>
                <w:color w:val="7030A0"/>
                <w:sz w:val="16"/>
                <w:szCs w:val="16"/>
                <w:highlight w:val="cyan"/>
              </w:rPr>
              <w:t>Significance and Interpretation</w:t>
            </w:r>
            <w:r w:rsidRPr="001B0512">
              <w:rPr>
                <w:rFonts w:ascii="Comic Sans MS" w:hAnsi="Comic Sans MS"/>
                <w:color w:val="7030A0"/>
                <w:sz w:val="16"/>
                <w:szCs w:val="16"/>
              </w:rPr>
              <w:t xml:space="preserve"> </w:t>
            </w:r>
            <w:r w:rsidRPr="001B0512">
              <w:rPr>
                <w:rFonts w:ascii="Comic Sans MS" w:hAnsi="Comic Sans MS"/>
                <w:sz w:val="16"/>
                <w:szCs w:val="16"/>
              </w:rPr>
              <w:t xml:space="preserve">– How did Grace Darling become famous/Why is Grace Darling a significant person is history? </w:t>
            </w:r>
          </w:p>
        </w:tc>
      </w:tr>
      <w:tr w:rsidR="00AB7EC7" w:rsidRPr="001B0512" w:rsidTr="00AB7EC7">
        <w:trPr>
          <w:trHeight w:val="1674"/>
        </w:trPr>
        <w:tc>
          <w:tcPr>
            <w:tcW w:w="716" w:type="dxa"/>
            <w:vMerge w:val="restart"/>
          </w:tcPr>
          <w:p w:rsidR="00AB7EC7" w:rsidRDefault="00AB7EC7" w:rsidP="008B1C02">
            <w:pPr>
              <w:jc w:val="center"/>
              <w:rPr>
                <w:rFonts w:ascii="Comic Sans MS" w:hAnsi="Comic Sans MS"/>
                <w:sz w:val="16"/>
                <w:szCs w:val="16"/>
              </w:rPr>
            </w:pPr>
            <w:r w:rsidRPr="001B0512">
              <w:rPr>
                <w:rFonts w:ascii="Comic Sans MS" w:hAnsi="Comic Sans MS"/>
                <w:sz w:val="16"/>
                <w:szCs w:val="16"/>
              </w:rPr>
              <w:t>Year 2</w:t>
            </w:r>
          </w:p>
          <w:p w:rsidR="00AB7EC7" w:rsidRPr="001B0512" w:rsidRDefault="00AB7EC7" w:rsidP="008B1C02">
            <w:pPr>
              <w:jc w:val="center"/>
              <w:rPr>
                <w:rFonts w:ascii="Comic Sans MS" w:hAnsi="Comic Sans MS"/>
                <w:sz w:val="16"/>
                <w:szCs w:val="16"/>
              </w:rPr>
            </w:pPr>
            <w:r>
              <w:rPr>
                <w:rFonts w:ascii="Comic Sans MS" w:hAnsi="Comic Sans MS"/>
                <w:sz w:val="16"/>
                <w:szCs w:val="16"/>
              </w:rPr>
              <w:t>Cycle A</w:t>
            </w:r>
          </w:p>
        </w:tc>
        <w:tc>
          <w:tcPr>
            <w:tcW w:w="5000" w:type="dxa"/>
          </w:tcPr>
          <w:p w:rsidR="00AB7EC7" w:rsidRPr="001B0512" w:rsidRDefault="00AB7EC7" w:rsidP="00480BA6">
            <w:pPr>
              <w:rPr>
                <w:rFonts w:ascii="Comic Sans MS" w:hAnsi="Comic Sans MS"/>
                <w:color w:val="7030A0"/>
                <w:sz w:val="16"/>
                <w:szCs w:val="16"/>
                <w:u w:val="single"/>
              </w:rPr>
            </w:pPr>
            <w:r w:rsidRPr="001B0512">
              <w:rPr>
                <w:rFonts w:ascii="Comic Sans MS" w:hAnsi="Comic Sans MS"/>
                <w:color w:val="7030A0"/>
                <w:sz w:val="16"/>
                <w:szCs w:val="16"/>
                <w:u w:val="single"/>
              </w:rPr>
              <w:t>Great Fire of London and Gateshead</w:t>
            </w:r>
          </w:p>
          <w:p w:rsidR="00AB7EC7" w:rsidRPr="001B0512" w:rsidRDefault="00AB7EC7" w:rsidP="00480BA6">
            <w:pPr>
              <w:rPr>
                <w:rFonts w:ascii="Comic Sans MS" w:hAnsi="Comic Sans MS"/>
                <w:color w:val="00CC00"/>
                <w:sz w:val="16"/>
                <w:szCs w:val="16"/>
              </w:rPr>
            </w:pPr>
            <w:r w:rsidRPr="001B0512">
              <w:rPr>
                <w:rFonts w:ascii="Comic Sans MS" w:hAnsi="Comic Sans MS"/>
                <w:color w:val="00CC00"/>
                <w:sz w:val="16"/>
                <w:szCs w:val="16"/>
              </w:rPr>
              <w:t xml:space="preserve">Why Year </w:t>
            </w:r>
            <w:r w:rsidR="00530F87">
              <w:rPr>
                <w:rFonts w:ascii="Comic Sans MS" w:hAnsi="Comic Sans MS"/>
                <w:color w:val="00CC00"/>
                <w:sz w:val="16"/>
                <w:szCs w:val="16"/>
              </w:rPr>
              <w:t>1/</w:t>
            </w:r>
            <w:r w:rsidRPr="001B0512">
              <w:rPr>
                <w:rFonts w:ascii="Comic Sans MS" w:hAnsi="Comic Sans MS"/>
                <w:color w:val="00CC00"/>
                <w:sz w:val="16"/>
                <w:szCs w:val="16"/>
              </w:rPr>
              <w:t>2?</w:t>
            </w:r>
            <w:r w:rsidR="00530F87">
              <w:rPr>
                <w:rFonts w:ascii="Comic Sans MS" w:hAnsi="Comic Sans MS"/>
                <w:color w:val="00CC00"/>
                <w:sz w:val="16"/>
                <w:szCs w:val="16"/>
              </w:rPr>
              <w:t xml:space="preserve"> Children will begin to </w:t>
            </w:r>
            <w:r w:rsidR="00723804">
              <w:rPr>
                <w:rFonts w:ascii="Comic Sans MS" w:hAnsi="Comic Sans MS"/>
                <w:color w:val="00CC00"/>
                <w:sz w:val="16"/>
                <w:szCs w:val="16"/>
              </w:rPr>
              <w:t>explore</w:t>
            </w:r>
            <w:r w:rsidR="00530F87">
              <w:rPr>
                <w:rFonts w:ascii="Comic Sans MS" w:hAnsi="Comic Sans MS"/>
                <w:color w:val="00CC00"/>
                <w:sz w:val="16"/>
                <w:szCs w:val="16"/>
              </w:rPr>
              <w:t xml:space="preserve"> events</w:t>
            </w:r>
            <w:r w:rsidR="00723804">
              <w:rPr>
                <w:rFonts w:ascii="Comic Sans MS" w:hAnsi="Comic Sans MS"/>
                <w:color w:val="00CC00"/>
                <w:sz w:val="16"/>
                <w:szCs w:val="16"/>
              </w:rPr>
              <w:t xml:space="preserve"> that</w:t>
            </w:r>
            <w:r w:rsidR="00530F87">
              <w:rPr>
                <w:rFonts w:ascii="Comic Sans MS" w:hAnsi="Comic Sans MS"/>
                <w:color w:val="00CC00"/>
                <w:sz w:val="16"/>
                <w:szCs w:val="16"/>
              </w:rPr>
              <w:t xml:space="preserve"> happened beyond our living memory. This</w:t>
            </w:r>
            <w:r w:rsidRPr="001B0512">
              <w:rPr>
                <w:rFonts w:ascii="Comic Sans MS" w:hAnsi="Comic Sans MS"/>
                <w:color w:val="00CC00"/>
                <w:sz w:val="16"/>
                <w:szCs w:val="16"/>
              </w:rPr>
              <w:t xml:space="preserve"> allows the children to place the event in </w:t>
            </w:r>
            <w:r w:rsidR="00530F87">
              <w:rPr>
                <w:rFonts w:ascii="Comic Sans MS" w:hAnsi="Comic Sans MS"/>
                <w:color w:val="00CC00"/>
                <w:sz w:val="16"/>
                <w:szCs w:val="16"/>
              </w:rPr>
              <w:t>a</w:t>
            </w:r>
            <w:r w:rsidRPr="001B0512">
              <w:rPr>
                <w:rFonts w:ascii="Comic Sans MS" w:hAnsi="Comic Sans MS"/>
                <w:color w:val="00CC00"/>
                <w:sz w:val="16"/>
                <w:szCs w:val="16"/>
              </w:rPr>
              <w:t xml:space="preserve"> chronological context</w:t>
            </w:r>
            <w:r w:rsidR="008470F1">
              <w:rPr>
                <w:rFonts w:ascii="Comic Sans MS" w:hAnsi="Comic Sans MS"/>
                <w:color w:val="00CC00"/>
                <w:sz w:val="16"/>
                <w:szCs w:val="16"/>
              </w:rPr>
              <w:t xml:space="preserve">, </w:t>
            </w:r>
            <w:r w:rsidR="00723804">
              <w:rPr>
                <w:rFonts w:ascii="Comic Sans MS" w:hAnsi="Comic Sans MS"/>
                <w:color w:val="00CC00"/>
                <w:sz w:val="16"/>
                <w:szCs w:val="16"/>
              </w:rPr>
              <w:t xml:space="preserve">develop their understanding of timelines </w:t>
            </w:r>
            <w:r>
              <w:rPr>
                <w:rFonts w:ascii="Comic Sans MS" w:hAnsi="Comic Sans MS"/>
                <w:color w:val="00CC00"/>
                <w:sz w:val="16"/>
                <w:szCs w:val="16"/>
              </w:rPr>
              <w:t xml:space="preserve">and </w:t>
            </w:r>
            <w:r w:rsidRPr="001B0512">
              <w:rPr>
                <w:rFonts w:ascii="Comic Sans MS" w:hAnsi="Comic Sans MS"/>
                <w:color w:val="00CC00"/>
                <w:sz w:val="16"/>
                <w:szCs w:val="16"/>
              </w:rPr>
              <w:t xml:space="preserve">helps builds children’s sense of </w:t>
            </w:r>
            <w:r>
              <w:rPr>
                <w:rFonts w:ascii="Comic Sans MS" w:hAnsi="Comic Sans MS"/>
                <w:color w:val="00CC00"/>
                <w:sz w:val="16"/>
                <w:szCs w:val="16"/>
              </w:rPr>
              <w:t>era</w:t>
            </w:r>
            <w:r w:rsidRPr="001B0512">
              <w:rPr>
                <w:rFonts w:ascii="Comic Sans MS" w:hAnsi="Comic Sans MS"/>
                <w:color w:val="00CC00"/>
                <w:sz w:val="16"/>
                <w:szCs w:val="16"/>
              </w:rPr>
              <w:t>. It also provides the children with the opportunity to learn about a significant historical event in their own locality.</w:t>
            </w:r>
          </w:p>
          <w:p w:rsidR="00AB7EC7" w:rsidRPr="001B0512" w:rsidRDefault="00AB7EC7" w:rsidP="00002C75">
            <w:pPr>
              <w:rPr>
                <w:rFonts w:ascii="Comic Sans MS" w:hAnsi="Comic Sans MS"/>
                <w:color w:val="00CC00"/>
                <w:sz w:val="16"/>
                <w:szCs w:val="16"/>
              </w:rPr>
            </w:pPr>
            <w:r w:rsidRPr="001B0512">
              <w:rPr>
                <w:rFonts w:ascii="Comic Sans MS" w:hAnsi="Comic Sans MS"/>
                <w:color w:val="7030A0"/>
                <w:sz w:val="16"/>
                <w:szCs w:val="16"/>
                <w:highlight w:val="cyan"/>
              </w:rPr>
              <w:t xml:space="preserve">Cause and Effect - </w:t>
            </w:r>
            <w:r w:rsidRPr="001B0512">
              <w:rPr>
                <w:rFonts w:ascii="Comic Sans MS" w:hAnsi="Comic Sans MS"/>
                <w:sz w:val="16"/>
                <w:szCs w:val="16"/>
              </w:rPr>
              <w:t>Did the Great Fire of London change how the Great Fire of Gateshead was handled?</w:t>
            </w:r>
          </w:p>
          <w:p w:rsidR="00AB7EC7" w:rsidRPr="001B0512" w:rsidRDefault="00AB7EC7" w:rsidP="00480BA6">
            <w:pPr>
              <w:rPr>
                <w:rFonts w:ascii="Comic Sans MS" w:hAnsi="Comic Sans MS"/>
                <w:color w:val="7030A0"/>
                <w:sz w:val="16"/>
                <w:szCs w:val="16"/>
              </w:rPr>
            </w:pPr>
            <w:r w:rsidRPr="001B0512">
              <w:rPr>
                <w:rFonts w:ascii="Comic Sans MS" w:hAnsi="Comic Sans MS"/>
                <w:color w:val="7030A0"/>
                <w:sz w:val="16"/>
                <w:szCs w:val="16"/>
                <w:highlight w:val="cyan"/>
              </w:rPr>
              <w:t>Continuity and Change</w:t>
            </w:r>
            <w:r w:rsidRPr="001B0512">
              <w:rPr>
                <w:rFonts w:ascii="Comic Sans MS" w:hAnsi="Comic Sans MS"/>
                <w:color w:val="7030A0"/>
                <w:sz w:val="16"/>
                <w:szCs w:val="16"/>
              </w:rPr>
              <w:t xml:space="preserve"> – </w:t>
            </w:r>
            <w:r w:rsidRPr="001B0512">
              <w:rPr>
                <w:rFonts w:ascii="Comic Sans MS" w:hAnsi="Comic Sans MS"/>
                <w:sz w:val="16"/>
                <w:szCs w:val="16"/>
              </w:rPr>
              <w:t>Methods/Techniques</w:t>
            </w:r>
            <w:r w:rsidRPr="001B0512">
              <w:rPr>
                <w:rFonts w:ascii="Comic Sans MS" w:hAnsi="Comic Sans MS"/>
                <w:color w:val="7030A0"/>
                <w:sz w:val="16"/>
                <w:szCs w:val="16"/>
              </w:rPr>
              <w:t xml:space="preserve"> </w:t>
            </w:r>
          </w:p>
          <w:p w:rsidR="00AB7EC7" w:rsidRPr="001B0512" w:rsidRDefault="00AB7EC7" w:rsidP="00480BA6">
            <w:pPr>
              <w:rPr>
                <w:rFonts w:ascii="Comic Sans MS" w:hAnsi="Comic Sans MS"/>
                <w:sz w:val="16"/>
                <w:szCs w:val="16"/>
              </w:rPr>
            </w:pPr>
            <w:r w:rsidRPr="001B0512">
              <w:rPr>
                <w:rFonts w:ascii="Comic Sans MS" w:hAnsi="Comic Sans MS"/>
                <w:color w:val="7030A0"/>
                <w:sz w:val="16"/>
                <w:szCs w:val="16"/>
                <w:highlight w:val="cyan"/>
              </w:rPr>
              <w:t>Similarities and Differences</w:t>
            </w:r>
            <w:r w:rsidRPr="001B0512">
              <w:rPr>
                <w:rFonts w:ascii="Comic Sans MS" w:hAnsi="Comic Sans MS"/>
                <w:color w:val="7030A0"/>
                <w:sz w:val="16"/>
                <w:szCs w:val="16"/>
              </w:rPr>
              <w:t xml:space="preserve"> – </w:t>
            </w:r>
            <w:r w:rsidRPr="001B0512">
              <w:rPr>
                <w:rFonts w:ascii="Comic Sans MS" w:hAnsi="Comic Sans MS"/>
                <w:sz w:val="16"/>
                <w:szCs w:val="16"/>
              </w:rPr>
              <w:t>Between the two fires</w:t>
            </w:r>
          </w:p>
          <w:p w:rsidR="00AB7EC7" w:rsidRPr="001B0512" w:rsidRDefault="00AB7EC7" w:rsidP="00002C75">
            <w:pPr>
              <w:rPr>
                <w:rFonts w:ascii="Comic Sans MS" w:hAnsi="Comic Sans MS"/>
                <w:color w:val="00CC00"/>
                <w:sz w:val="16"/>
                <w:szCs w:val="16"/>
              </w:rPr>
            </w:pPr>
            <w:r w:rsidRPr="001B0512">
              <w:rPr>
                <w:rFonts w:ascii="Comic Sans MS" w:hAnsi="Comic Sans MS"/>
                <w:color w:val="7030A0"/>
                <w:sz w:val="16"/>
                <w:szCs w:val="16"/>
                <w:highlight w:val="cyan"/>
              </w:rPr>
              <w:t>Significance and Interpretation</w:t>
            </w:r>
            <w:r w:rsidRPr="001B0512">
              <w:rPr>
                <w:rFonts w:ascii="Comic Sans MS" w:hAnsi="Comic Sans MS"/>
                <w:color w:val="7030A0"/>
                <w:sz w:val="16"/>
                <w:szCs w:val="16"/>
              </w:rPr>
              <w:t xml:space="preserve"> </w:t>
            </w:r>
            <w:r w:rsidRPr="001B0512">
              <w:rPr>
                <w:rFonts w:ascii="Comic Sans MS" w:hAnsi="Comic Sans MS"/>
                <w:sz w:val="16"/>
                <w:szCs w:val="16"/>
              </w:rPr>
              <w:t>– What is the legacy of the Great Fire of London?</w:t>
            </w:r>
          </w:p>
        </w:tc>
        <w:tc>
          <w:tcPr>
            <w:tcW w:w="5245" w:type="dxa"/>
            <w:vMerge w:val="restart"/>
          </w:tcPr>
          <w:p w:rsidR="00AB7EC7" w:rsidRPr="001B0512" w:rsidRDefault="00AB7EC7" w:rsidP="001E0591">
            <w:pPr>
              <w:rPr>
                <w:rFonts w:ascii="Comic Sans MS" w:hAnsi="Comic Sans MS"/>
                <w:color w:val="7030A0"/>
                <w:sz w:val="16"/>
                <w:szCs w:val="16"/>
                <w:u w:val="single"/>
              </w:rPr>
            </w:pPr>
            <w:r w:rsidRPr="001B0512">
              <w:rPr>
                <w:rFonts w:ascii="Comic Sans MS" w:hAnsi="Comic Sans MS"/>
                <w:color w:val="7030A0"/>
                <w:sz w:val="16"/>
                <w:szCs w:val="16"/>
                <w:u w:val="single"/>
              </w:rPr>
              <w:t>Explorers</w:t>
            </w:r>
          </w:p>
          <w:p w:rsidR="00AB7EC7" w:rsidRPr="001B0512" w:rsidRDefault="00AB7EC7" w:rsidP="008B1C02">
            <w:pPr>
              <w:rPr>
                <w:rFonts w:ascii="Comic Sans MS" w:hAnsi="Comic Sans MS"/>
                <w:color w:val="00CC00"/>
                <w:sz w:val="16"/>
                <w:szCs w:val="16"/>
              </w:rPr>
            </w:pPr>
            <w:r w:rsidRPr="001B0512">
              <w:rPr>
                <w:rFonts w:ascii="Comic Sans MS" w:hAnsi="Comic Sans MS"/>
                <w:color w:val="00CC00"/>
                <w:sz w:val="16"/>
                <w:szCs w:val="16"/>
              </w:rPr>
              <w:t xml:space="preserve">Why Year </w:t>
            </w:r>
            <w:r w:rsidR="00530F87">
              <w:rPr>
                <w:rFonts w:ascii="Comic Sans MS" w:hAnsi="Comic Sans MS"/>
                <w:color w:val="00CC00"/>
                <w:sz w:val="16"/>
                <w:szCs w:val="16"/>
              </w:rPr>
              <w:t>1/</w:t>
            </w:r>
            <w:r w:rsidRPr="001B0512">
              <w:rPr>
                <w:rFonts w:ascii="Comic Sans MS" w:hAnsi="Comic Sans MS"/>
                <w:color w:val="00CC00"/>
                <w:sz w:val="16"/>
                <w:szCs w:val="16"/>
              </w:rPr>
              <w:t xml:space="preserve">2? Children continue to develop their chronological awareness, helping them to confidently sequence events and individuals on a timeline related to a particular theme (Historical progression in KS1). This also provides children with the opportunity to learn about significant individuals and use this to </w:t>
            </w:r>
            <w:r w:rsidRPr="001B0512">
              <w:rPr>
                <w:rFonts w:ascii="Comic Sans MS" w:hAnsi="Comic Sans MS"/>
                <w:b/>
                <w:color w:val="00CC00"/>
                <w:sz w:val="16"/>
                <w:szCs w:val="16"/>
              </w:rPr>
              <w:t>compare aspects of life in different periods</w:t>
            </w:r>
            <w:r>
              <w:rPr>
                <w:rFonts w:ascii="Comic Sans MS" w:hAnsi="Comic Sans MS"/>
                <w:b/>
                <w:color w:val="00CC00"/>
                <w:sz w:val="16"/>
                <w:szCs w:val="16"/>
              </w:rPr>
              <w:t xml:space="preserve"> – </w:t>
            </w:r>
            <w:r>
              <w:rPr>
                <w:rFonts w:ascii="Comic Sans MS" w:hAnsi="Comic Sans MS"/>
                <w:color w:val="00CC00"/>
                <w:sz w:val="16"/>
                <w:szCs w:val="16"/>
              </w:rPr>
              <w:t>specifically children will understand how the era they were born in largely influenced how each person was able to explore (Ibn Battuta vs Neil Armstrong</w:t>
            </w:r>
          </w:p>
          <w:p w:rsidR="00AB7EC7" w:rsidRPr="001B0512" w:rsidRDefault="00AB7EC7" w:rsidP="008B1C02">
            <w:pPr>
              <w:rPr>
                <w:rFonts w:ascii="Comic Sans MS" w:hAnsi="Comic Sans MS"/>
                <w:color w:val="7030A0"/>
                <w:sz w:val="16"/>
                <w:szCs w:val="16"/>
              </w:rPr>
            </w:pPr>
            <w:r w:rsidRPr="001B0512">
              <w:rPr>
                <w:rFonts w:ascii="Comic Sans MS" w:hAnsi="Comic Sans MS"/>
                <w:color w:val="7030A0"/>
                <w:sz w:val="16"/>
                <w:szCs w:val="16"/>
                <w:highlight w:val="cyan"/>
              </w:rPr>
              <w:t>Continuity and Change</w:t>
            </w:r>
          </w:p>
          <w:p w:rsidR="00AB7EC7" w:rsidRPr="001B0512" w:rsidRDefault="00AB7EC7" w:rsidP="008B1C02">
            <w:pPr>
              <w:rPr>
                <w:rFonts w:ascii="Comic Sans MS" w:hAnsi="Comic Sans MS"/>
                <w:color w:val="7030A0"/>
                <w:sz w:val="16"/>
                <w:szCs w:val="16"/>
              </w:rPr>
            </w:pPr>
            <w:r w:rsidRPr="001B0512">
              <w:rPr>
                <w:rFonts w:ascii="Comic Sans MS" w:hAnsi="Comic Sans MS"/>
                <w:color w:val="7030A0"/>
                <w:sz w:val="16"/>
                <w:szCs w:val="16"/>
                <w:highlight w:val="cyan"/>
              </w:rPr>
              <w:t>Similarities and Differences</w:t>
            </w:r>
          </w:p>
          <w:p w:rsidR="00AB7EC7" w:rsidRPr="001B0512" w:rsidRDefault="00AB7EC7" w:rsidP="008B1C02">
            <w:pPr>
              <w:rPr>
                <w:rFonts w:ascii="Comic Sans MS" w:hAnsi="Comic Sans MS"/>
                <w:color w:val="7030A0"/>
                <w:sz w:val="16"/>
                <w:szCs w:val="16"/>
              </w:rPr>
            </w:pPr>
            <w:r w:rsidRPr="001B0512">
              <w:rPr>
                <w:rFonts w:ascii="Comic Sans MS" w:hAnsi="Comic Sans MS"/>
                <w:color w:val="7030A0"/>
                <w:sz w:val="16"/>
                <w:szCs w:val="16"/>
                <w:highlight w:val="cyan"/>
              </w:rPr>
              <w:lastRenderedPageBreak/>
              <w:t>Significance and Interpretation</w:t>
            </w:r>
            <w:r w:rsidRPr="001B0512">
              <w:rPr>
                <w:rFonts w:ascii="Comic Sans MS" w:hAnsi="Comic Sans MS"/>
                <w:color w:val="7030A0"/>
                <w:sz w:val="16"/>
                <w:szCs w:val="16"/>
              </w:rPr>
              <w:t xml:space="preserve"> – </w:t>
            </w:r>
            <w:r w:rsidRPr="001B0512">
              <w:rPr>
                <w:rFonts w:ascii="Comic Sans MS" w:hAnsi="Comic Sans MS"/>
                <w:sz w:val="16"/>
                <w:szCs w:val="16"/>
              </w:rPr>
              <w:t>What did the explorers find? How is it significant nationally and/or globally?</w:t>
            </w:r>
          </w:p>
          <w:p w:rsidR="00AB7EC7" w:rsidRPr="001B0512" w:rsidRDefault="00AB7EC7" w:rsidP="008B1C02">
            <w:pPr>
              <w:rPr>
                <w:rFonts w:ascii="Comic Sans MS" w:hAnsi="Comic Sans MS"/>
                <w:sz w:val="16"/>
                <w:szCs w:val="16"/>
              </w:rPr>
            </w:pPr>
          </w:p>
        </w:tc>
        <w:tc>
          <w:tcPr>
            <w:tcW w:w="4961" w:type="dxa"/>
            <w:vMerge w:val="restart"/>
          </w:tcPr>
          <w:p w:rsidR="00AB7EC7" w:rsidRPr="001B0512" w:rsidRDefault="00AB7EC7" w:rsidP="00D00E93">
            <w:pPr>
              <w:rPr>
                <w:rFonts w:ascii="Comic Sans MS" w:hAnsi="Comic Sans MS"/>
                <w:color w:val="7030A0"/>
                <w:sz w:val="16"/>
                <w:szCs w:val="16"/>
                <w:u w:val="single"/>
              </w:rPr>
            </w:pPr>
            <w:r w:rsidRPr="001B0512">
              <w:rPr>
                <w:rFonts w:ascii="Comic Sans MS" w:hAnsi="Comic Sans MS"/>
                <w:color w:val="7030A0"/>
                <w:sz w:val="16"/>
                <w:szCs w:val="16"/>
                <w:u w:val="single"/>
              </w:rPr>
              <w:lastRenderedPageBreak/>
              <w:t>Women Who Changed the World</w:t>
            </w:r>
          </w:p>
          <w:p w:rsidR="00AB7EC7" w:rsidRPr="001B0512" w:rsidRDefault="00AB7EC7" w:rsidP="008B1C02">
            <w:pPr>
              <w:rPr>
                <w:rFonts w:ascii="Comic Sans MS" w:hAnsi="Comic Sans MS"/>
                <w:color w:val="00CC00"/>
                <w:sz w:val="16"/>
                <w:szCs w:val="16"/>
              </w:rPr>
            </w:pPr>
            <w:r w:rsidRPr="001B0512">
              <w:rPr>
                <w:rFonts w:ascii="Comic Sans MS" w:hAnsi="Comic Sans MS"/>
                <w:color w:val="00CC00"/>
                <w:sz w:val="16"/>
                <w:szCs w:val="16"/>
              </w:rPr>
              <w:t xml:space="preserve">Why Year </w:t>
            </w:r>
            <w:r w:rsidR="00530F87">
              <w:rPr>
                <w:rFonts w:ascii="Comic Sans MS" w:hAnsi="Comic Sans MS"/>
                <w:color w:val="00CC00"/>
                <w:sz w:val="16"/>
                <w:szCs w:val="16"/>
              </w:rPr>
              <w:t>1/</w:t>
            </w:r>
            <w:r w:rsidRPr="001B0512">
              <w:rPr>
                <w:rFonts w:ascii="Comic Sans MS" w:hAnsi="Comic Sans MS"/>
                <w:color w:val="00CC00"/>
                <w:sz w:val="16"/>
                <w:szCs w:val="16"/>
              </w:rPr>
              <w:t xml:space="preserve">2? Children have the chance to learn about women’s role in history and how, at times, it may have differed to others (e.g. explorers – mostly men). It also allows more opportunities to learn about significant individuals and use this to compare aspects of life in different periods. </w:t>
            </w:r>
            <w:r w:rsidR="00723804">
              <w:rPr>
                <w:rFonts w:ascii="Comic Sans MS" w:hAnsi="Comic Sans MS"/>
                <w:color w:val="00CC00"/>
                <w:sz w:val="16"/>
                <w:szCs w:val="16"/>
              </w:rPr>
              <w:t>Children will begin to understand that different groups of people will have had different experiences of an era.</w:t>
            </w:r>
          </w:p>
          <w:p w:rsidR="00AB7EC7" w:rsidRPr="001B0512" w:rsidRDefault="00AB7EC7" w:rsidP="00C67DAC">
            <w:pPr>
              <w:rPr>
                <w:rFonts w:ascii="Comic Sans MS" w:hAnsi="Comic Sans MS"/>
                <w:color w:val="7030A0"/>
                <w:sz w:val="16"/>
                <w:szCs w:val="16"/>
              </w:rPr>
            </w:pPr>
            <w:r w:rsidRPr="001B0512">
              <w:rPr>
                <w:rFonts w:ascii="Comic Sans MS" w:hAnsi="Comic Sans MS"/>
                <w:color w:val="7030A0"/>
                <w:sz w:val="16"/>
                <w:szCs w:val="16"/>
                <w:highlight w:val="cyan"/>
              </w:rPr>
              <w:t>Continuity and Change</w:t>
            </w:r>
          </w:p>
          <w:p w:rsidR="00AB7EC7" w:rsidRPr="001B0512" w:rsidRDefault="00AB7EC7" w:rsidP="00C67DAC">
            <w:pPr>
              <w:rPr>
                <w:rFonts w:ascii="Comic Sans MS" w:hAnsi="Comic Sans MS"/>
                <w:color w:val="7030A0"/>
                <w:sz w:val="16"/>
                <w:szCs w:val="16"/>
              </w:rPr>
            </w:pPr>
            <w:r w:rsidRPr="001B0512">
              <w:rPr>
                <w:rFonts w:ascii="Comic Sans MS" w:hAnsi="Comic Sans MS"/>
                <w:color w:val="7030A0"/>
                <w:sz w:val="16"/>
                <w:szCs w:val="16"/>
                <w:highlight w:val="cyan"/>
              </w:rPr>
              <w:t>Similarities and Differences</w:t>
            </w:r>
          </w:p>
          <w:p w:rsidR="00AB7EC7" w:rsidRPr="001B0512" w:rsidRDefault="00AB7EC7" w:rsidP="008B1C02">
            <w:pPr>
              <w:rPr>
                <w:rFonts w:ascii="Comic Sans MS" w:hAnsi="Comic Sans MS"/>
                <w:b/>
                <w:sz w:val="16"/>
                <w:szCs w:val="16"/>
              </w:rPr>
            </w:pPr>
            <w:r w:rsidRPr="001B0512">
              <w:rPr>
                <w:rFonts w:ascii="Comic Sans MS" w:hAnsi="Comic Sans MS"/>
                <w:color w:val="7030A0"/>
                <w:sz w:val="16"/>
                <w:szCs w:val="16"/>
                <w:highlight w:val="cyan"/>
              </w:rPr>
              <w:t>Significance and Interpretation</w:t>
            </w:r>
          </w:p>
        </w:tc>
      </w:tr>
      <w:tr w:rsidR="00AB7EC7" w:rsidRPr="001B0512" w:rsidTr="00C67DAC">
        <w:trPr>
          <w:trHeight w:val="1674"/>
        </w:trPr>
        <w:tc>
          <w:tcPr>
            <w:tcW w:w="716" w:type="dxa"/>
            <w:vMerge/>
          </w:tcPr>
          <w:p w:rsidR="00AB7EC7" w:rsidRPr="001B0512" w:rsidRDefault="00AB7EC7" w:rsidP="008B1C02">
            <w:pPr>
              <w:jc w:val="center"/>
              <w:rPr>
                <w:rFonts w:ascii="Comic Sans MS" w:hAnsi="Comic Sans MS"/>
                <w:sz w:val="16"/>
                <w:szCs w:val="16"/>
              </w:rPr>
            </w:pPr>
          </w:p>
        </w:tc>
        <w:tc>
          <w:tcPr>
            <w:tcW w:w="5000" w:type="dxa"/>
          </w:tcPr>
          <w:p w:rsidR="00530F87" w:rsidRPr="001B0512" w:rsidRDefault="00530F87" w:rsidP="00530F87">
            <w:pPr>
              <w:rPr>
                <w:rFonts w:ascii="Comic Sans MS" w:hAnsi="Comic Sans MS"/>
                <w:color w:val="7030A0"/>
                <w:sz w:val="16"/>
                <w:szCs w:val="16"/>
                <w:u w:val="single"/>
              </w:rPr>
            </w:pPr>
            <w:r w:rsidRPr="001B0512">
              <w:rPr>
                <w:rFonts w:ascii="Comic Sans MS" w:hAnsi="Comic Sans MS"/>
                <w:color w:val="7030A0"/>
                <w:sz w:val="16"/>
                <w:szCs w:val="16"/>
                <w:u w:val="single"/>
              </w:rPr>
              <w:t>WWI (Coincides with Remembrance Day)</w:t>
            </w:r>
          </w:p>
          <w:p w:rsidR="00530F87" w:rsidRPr="001B0512" w:rsidRDefault="00530F87" w:rsidP="00530F87">
            <w:pPr>
              <w:ind w:left="720" w:hanging="720"/>
              <w:rPr>
                <w:rFonts w:ascii="Comic Sans MS" w:hAnsi="Comic Sans MS"/>
                <w:color w:val="00CC00"/>
                <w:sz w:val="16"/>
                <w:szCs w:val="16"/>
              </w:rPr>
            </w:pPr>
            <w:r w:rsidRPr="001B0512">
              <w:rPr>
                <w:rFonts w:ascii="Comic Sans MS" w:hAnsi="Comic Sans MS"/>
                <w:color w:val="00CC00"/>
                <w:sz w:val="16"/>
                <w:szCs w:val="16"/>
              </w:rPr>
              <w:t>Why Year 1</w:t>
            </w:r>
            <w:r>
              <w:rPr>
                <w:rFonts w:ascii="Comic Sans MS" w:hAnsi="Comic Sans MS"/>
                <w:color w:val="00CC00"/>
                <w:sz w:val="16"/>
                <w:szCs w:val="16"/>
              </w:rPr>
              <w:t>/2</w:t>
            </w:r>
            <w:r w:rsidRPr="001B0512">
              <w:rPr>
                <w:rFonts w:ascii="Comic Sans MS" w:hAnsi="Comic Sans MS"/>
                <w:color w:val="00CC00"/>
                <w:sz w:val="16"/>
                <w:szCs w:val="16"/>
              </w:rPr>
              <w:t>? Important for children to learn</w:t>
            </w:r>
          </w:p>
          <w:p w:rsidR="00530F87" w:rsidRPr="001B0512" w:rsidRDefault="00530F87" w:rsidP="00530F87">
            <w:pPr>
              <w:ind w:left="720" w:hanging="720"/>
              <w:rPr>
                <w:rFonts w:ascii="Comic Sans MS" w:hAnsi="Comic Sans MS"/>
                <w:color w:val="00CC00"/>
                <w:sz w:val="16"/>
                <w:szCs w:val="16"/>
              </w:rPr>
            </w:pPr>
            <w:r w:rsidRPr="001B0512">
              <w:rPr>
                <w:rFonts w:ascii="Comic Sans MS" w:hAnsi="Comic Sans MS"/>
                <w:color w:val="00CC00"/>
                <w:sz w:val="16"/>
                <w:szCs w:val="16"/>
              </w:rPr>
              <w:t>how people contributed to national/international</w:t>
            </w:r>
          </w:p>
          <w:p w:rsidR="00530F87" w:rsidRPr="001B0512" w:rsidRDefault="00530F87" w:rsidP="00530F87">
            <w:pPr>
              <w:ind w:left="720" w:hanging="720"/>
              <w:rPr>
                <w:rFonts w:ascii="Comic Sans MS" w:hAnsi="Comic Sans MS"/>
                <w:color w:val="00CC00"/>
                <w:sz w:val="16"/>
                <w:szCs w:val="16"/>
              </w:rPr>
            </w:pPr>
            <w:r w:rsidRPr="001B0512">
              <w:rPr>
                <w:rFonts w:ascii="Comic Sans MS" w:hAnsi="Comic Sans MS"/>
                <w:color w:val="00CC00"/>
                <w:sz w:val="16"/>
                <w:szCs w:val="16"/>
              </w:rPr>
              <w:t>achievements during WWI and why we</w:t>
            </w:r>
          </w:p>
          <w:p w:rsidR="00530F87" w:rsidRPr="001B0512" w:rsidRDefault="00530F87" w:rsidP="00530F87">
            <w:pPr>
              <w:rPr>
                <w:rFonts w:ascii="Comic Sans MS" w:hAnsi="Comic Sans MS"/>
                <w:color w:val="00CC00"/>
                <w:sz w:val="16"/>
                <w:szCs w:val="16"/>
              </w:rPr>
            </w:pPr>
            <w:r w:rsidRPr="001B0512">
              <w:rPr>
                <w:rFonts w:ascii="Comic Sans MS" w:hAnsi="Comic Sans MS"/>
                <w:color w:val="00CC00"/>
                <w:sz w:val="16"/>
                <w:szCs w:val="16"/>
              </w:rPr>
              <w:t>remember them</w:t>
            </w:r>
            <w:r>
              <w:rPr>
                <w:rFonts w:ascii="Comic Sans MS" w:hAnsi="Comic Sans MS"/>
                <w:color w:val="00CC00"/>
                <w:sz w:val="16"/>
                <w:szCs w:val="16"/>
              </w:rPr>
              <w:t>. It allows children to connect with their</w:t>
            </w:r>
            <w:r w:rsidRPr="00236641">
              <w:rPr>
                <w:rFonts w:ascii="Comic Sans MS" w:hAnsi="Comic Sans MS"/>
                <w:color w:val="00CC00"/>
                <w:sz w:val="16"/>
                <w:szCs w:val="16"/>
              </w:rPr>
              <w:t xml:space="preserve"> own locality too</w:t>
            </w:r>
            <w:r>
              <w:rPr>
                <w:rFonts w:ascii="Comic Sans MS" w:hAnsi="Comic Sans MS"/>
                <w:color w:val="00CC00"/>
                <w:sz w:val="16"/>
                <w:szCs w:val="16"/>
              </w:rPr>
              <w:t>. And explore events beyond living memory.</w:t>
            </w:r>
          </w:p>
          <w:p w:rsidR="00530F87" w:rsidRPr="001B0512" w:rsidRDefault="00530F87" w:rsidP="00530F87">
            <w:pPr>
              <w:ind w:left="720" w:hanging="720"/>
              <w:rPr>
                <w:rFonts w:ascii="Comic Sans MS" w:hAnsi="Comic Sans MS"/>
                <w:color w:val="7030A0"/>
                <w:sz w:val="16"/>
                <w:szCs w:val="16"/>
              </w:rPr>
            </w:pPr>
            <w:r w:rsidRPr="001B0512">
              <w:rPr>
                <w:rFonts w:ascii="Comic Sans MS" w:hAnsi="Comic Sans MS"/>
                <w:color w:val="7030A0"/>
                <w:sz w:val="16"/>
                <w:szCs w:val="16"/>
                <w:highlight w:val="cyan"/>
              </w:rPr>
              <w:t>Significance and Interpretation</w:t>
            </w:r>
          </w:p>
          <w:p w:rsidR="00AB7EC7" w:rsidRPr="001B0512" w:rsidRDefault="00530F87" w:rsidP="00530F87">
            <w:pPr>
              <w:rPr>
                <w:rFonts w:ascii="Comic Sans MS" w:hAnsi="Comic Sans MS"/>
                <w:color w:val="7030A0"/>
                <w:sz w:val="16"/>
                <w:szCs w:val="16"/>
                <w:u w:val="single"/>
              </w:rPr>
            </w:pPr>
            <w:r w:rsidRPr="001B0512">
              <w:rPr>
                <w:rFonts w:ascii="Comic Sans MS" w:hAnsi="Comic Sans MS"/>
                <w:color w:val="7030A0"/>
                <w:sz w:val="16"/>
                <w:szCs w:val="16"/>
                <w:highlight w:val="cyan"/>
              </w:rPr>
              <w:t>Cause and Effect</w:t>
            </w:r>
          </w:p>
        </w:tc>
        <w:tc>
          <w:tcPr>
            <w:tcW w:w="5245" w:type="dxa"/>
            <w:vMerge/>
          </w:tcPr>
          <w:p w:rsidR="00AB7EC7" w:rsidRPr="001B0512" w:rsidRDefault="00AB7EC7" w:rsidP="001E0591">
            <w:pPr>
              <w:rPr>
                <w:rFonts w:ascii="Comic Sans MS" w:hAnsi="Comic Sans MS"/>
                <w:color w:val="7030A0"/>
                <w:sz w:val="16"/>
                <w:szCs w:val="16"/>
                <w:u w:val="single"/>
              </w:rPr>
            </w:pPr>
          </w:p>
        </w:tc>
        <w:tc>
          <w:tcPr>
            <w:tcW w:w="4961" w:type="dxa"/>
            <w:vMerge/>
          </w:tcPr>
          <w:p w:rsidR="00AB7EC7" w:rsidRPr="001B0512" w:rsidRDefault="00AB7EC7" w:rsidP="00D00E93">
            <w:pPr>
              <w:rPr>
                <w:rFonts w:ascii="Comic Sans MS" w:hAnsi="Comic Sans MS"/>
                <w:color w:val="7030A0"/>
                <w:sz w:val="16"/>
                <w:szCs w:val="16"/>
                <w:u w:val="single"/>
              </w:rPr>
            </w:pPr>
          </w:p>
        </w:tc>
      </w:tr>
    </w:tbl>
    <w:p w:rsidR="00530F87" w:rsidRDefault="00530F87" w:rsidP="009B7C9D">
      <w:pPr>
        <w:rPr>
          <w:rFonts w:ascii="Comic Sans MS" w:hAnsi="Comic Sans MS"/>
          <w:sz w:val="32"/>
          <w:szCs w:val="32"/>
          <w:u w:val="single"/>
        </w:rPr>
      </w:pPr>
    </w:p>
    <w:p w:rsidR="00530F87" w:rsidRDefault="00530F87">
      <w:pPr>
        <w:rPr>
          <w:rFonts w:ascii="Comic Sans MS" w:hAnsi="Comic Sans MS"/>
          <w:sz w:val="32"/>
          <w:szCs w:val="32"/>
          <w:u w:val="single"/>
        </w:rPr>
      </w:pPr>
      <w:r>
        <w:rPr>
          <w:rFonts w:ascii="Comic Sans MS" w:hAnsi="Comic Sans MS"/>
          <w:sz w:val="32"/>
          <w:szCs w:val="32"/>
          <w:u w:val="single"/>
        </w:rPr>
        <w:br w:type="page"/>
      </w:r>
    </w:p>
    <w:p w:rsidR="009B7C9D" w:rsidRPr="002F6EB5" w:rsidRDefault="00236641" w:rsidP="009B7C9D">
      <w:pPr>
        <w:rPr>
          <w:rFonts w:ascii="Comic Sans MS" w:hAnsi="Comic Sans MS"/>
          <w:sz w:val="32"/>
          <w:szCs w:val="32"/>
          <w:u w:val="single"/>
        </w:rPr>
      </w:pPr>
      <w:r>
        <w:rPr>
          <w:rFonts w:ascii="Comic Sans MS" w:hAnsi="Comic Sans MS"/>
          <w:sz w:val="32"/>
          <w:szCs w:val="32"/>
          <w:u w:val="single"/>
        </w:rPr>
        <w:lastRenderedPageBreak/>
        <w:t>L</w:t>
      </w:r>
      <w:r w:rsidR="009B7C9D" w:rsidRPr="002F6EB5">
        <w:rPr>
          <w:rFonts w:ascii="Comic Sans MS" w:hAnsi="Comic Sans MS"/>
          <w:sz w:val="32"/>
          <w:szCs w:val="32"/>
          <w:u w:val="single"/>
        </w:rPr>
        <w:t xml:space="preserve">ong </w:t>
      </w:r>
      <w:r w:rsidR="009B7C9D">
        <w:rPr>
          <w:rFonts w:ascii="Comic Sans MS" w:hAnsi="Comic Sans MS"/>
          <w:sz w:val="32"/>
          <w:szCs w:val="32"/>
          <w:u w:val="single"/>
        </w:rPr>
        <w:t>Term Plan – Lower Key Stage 2</w:t>
      </w:r>
    </w:p>
    <w:tbl>
      <w:tblPr>
        <w:tblStyle w:val="TableGrid"/>
        <w:tblW w:w="15593" w:type="dxa"/>
        <w:tblInd w:w="-714" w:type="dxa"/>
        <w:tblLook w:val="04A0" w:firstRow="1" w:lastRow="0" w:firstColumn="1" w:lastColumn="0" w:noHBand="0" w:noVBand="1"/>
      </w:tblPr>
      <w:tblGrid>
        <w:gridCol w:w="851"/>
        <w:gridCol w:w="4536"/>
        <w:gridCol w:w="4961"/>
        <w:gridCol w:w="5245"/>
      </w:tblGrid>
      <w:tr w:rsidR="009B7C9D" w:rsidRPr="00166DAA" w:rsidTr="00373EA4">
        <w:trPr>
          <w:trHeight w:val="473"/>
        </w:trPr>
        <w:tc>
          <w:tcPr>
            <w:tcW w:w="851" w:type="dxa"/>
          </w:tcPr>
          <w:p w:rsidR="009B7C9D" w:rsidRPr="00530F87" w:rsidRDefault="009B7C9D" w:rsidP="00373EA4">
            <w:pPr>
              <w:jc w:val="center"/>
              <w:rPr>
                <w:rFonts w:ascii="Comic Sans MS" w:hAnsi="Comic Sans MS"/>
                <w:sz w:val="20"/>
                <w:szCs w:val="20"/>
              </w:rPr>
            </w:pPr>
            <w:r w:rsidRPr="00530F87">
              <w:rPr>
                <w:rFonts w:ascii="Comic Sans MS" w:hAnsi="Comic Sans MS"/>
                <w:sz w:val="20"/>
                <w:szCs w:val="20"/>
              </w:rPr>
              <w:t>Year</w:t>
            </w:r>
          </w:p>
        </w:tc>
        <w:tc>
          <w:tcPr>
            <w:tcW w:w="4536" w:type="dxa"/>
          </w:tcPr>
          <w:p w:rsidR="009B7C9D" w:rsidRPr="00530F87" w:rsidRDefault="009B7C9D" w:rsidP="00373EA4">
            <w:pPr>
              <w:jc w:val="center"/>
              <w:rPr>
                <w:rFonts w:ascii="Comic Sans MS" w:hAnsi="Comic Sans MS"/>
                <w:sz w:val="20"/>
                <w:szCs w:val="20"/>
              </w:rPr>
            </w:pPr>
            <w:r w:rsidRPr="00530F87">
              <w:rPr>
                <w:rFonts w:ascii="Comic Sans MS" w:hAnsi="Comic Sans MS"/>
                <w:sz w:val="20"/>
                <w:szCs w:val="20"/>
              </w:rPr>
              <w:t>Autumn</w:t>
            </w:r>
          </w:p>
        </w:tc>
        <w:tc>
          <w:tcPr>
            <w:tcW w:w="4961" w:type="dxa"/>
          </w:tcPr>
          <w:p w:rsidR="009B7C9D" w:rsidRPr="00530F87" w:rsidRDefault="009B7C9D" w:rsidP="00373EA4">
            <w:pPr>
              <w:jc w:val="center"/>
              <w:rPr>
                <w:rFonts w:ascii="Comic Sans MS" w:hAnsi="Comic Sans MS"/>
                <w:sz w:val="20"/>
                <w:szCs w:val="20"/>
              </w:rPr>
            </w:pPr>
            <w:r w:rsidRPr="00530F87">
              <w:rPr>
                <w:rFonts w:ascii="Comic Sans MS" w:hAnsi="Comic Sans MS"/>
                <w:sz w:val="20"/>
                <w:szCs w:val="20"/>
              </w:rPr>
              <w:t>Spring</w:t>
            </w:r>
          </w:p>
        </w:tc>
        <w:tc>
          <w:tcPr>
            <w:tcW w:w="5245" w:type="dxa"/>
          </w:tcPr>
          <w:p w:rsidR="009B7C9D" w:rsidRPr="00530F87" w:rsidRDefault="009B7C9D" w:rsidP="00373EA4">
            <w:pPr>
              <w:jc w:val="center"/>
              <w:rPr>
                <w:rFonts w:ascii="Comic Sans MS" w:hAnsi="Comic Sans MS"/>
                <w:sz w:val="20"/>
                <w:szCs w:val="20"/>
              </w:rPr>
            </w:pPr>
            <w:r w:rsidRPr="00530F87">
              <w:rPr>
                <w:rFonts w:ascii="Comic Sans MS" w:hAnsi="Comic Sans MS"/>
                <w:sz w:val="20"/>
                <w:szCs w:val="20"/>
              </w:rPr>
              <w:t>Summer</w:t>
            </w:r>
          </w:p>
        </w:tc>
      </w:tr>
      <w:tr w:rsidR="009B7C9D" w:rsidRPr="00723804" w:rsidTr="00373EA4">
        <w:trPr>
          <w:trHeight w:val="2828"/>
        </w:trPr>
        <w:tc>
          <w:tcPr>
            <w:tcW w:w="851" w:type="dxa"/>
          </w:tcPr>
          <w:p w:rsidR="009B7C9D" w:rsidRPr="00723804" w:rsidRDefault="009B7C9D" w:rsidP="00373EA4">
            <w:pPr>
              <w:jc w:val="center"/>
              <w:rPr>
                <w:rFonts w:ascii="Comic Sans MS" w:hAnsi="Comic Sans MS"/>
                <w:sz w:val="20"/>
                <w:szCs w:val="20"/>
              </w:rPr>
            </w:pPr>
            <w:r w:rsidRPr="00723804">
              <w:rPr>
                <w:rFonts w:ascii="Comic Sans MS" w:hAnsi="Comic Sans MS"/>
                <w:sz w:val="20"/>
                <w:szCs w:val="20"/>
              </w:rPr>
              <w:t>Year 3</w:t>
            </w:r>
          </w:p>
        </w:tc>
        <w:tc>
          <w:tcPr>
            <w:tcW w:w="4536" w:type="dxa"/>
          </w:tcPr>
          <w:p w:rsidR="009B7C9D" w:rsidRPr="00723804" w:rsidRDefault="009B7C9D" w:rsidP="00373EA4">
            <w:pPr>
              <w:ind w:left="720" w:hanging="720"/>
              <w:rPr>
                <w:rFonts w:ascii="Comic Sans MS" w:hAnsi="Comic Sans MS"/>
                <w:color w:val="7030A0"/>
                <w:sz w:val="20"/>
                <w:szCs w:val="20"/>
                <w:u w:val="single"/>
              </w:rPr>
            </w:pPr>
            <w:r w:rsidRPr="00723804">
              <w:rPr>
                <w:rFonts w:ascii="Comic Sans MS" w:hAnsi="Comic Sans MS"/>
                <w:color w:val="7030A0"/>
                <w:sz w:val="20"/>
                <w:szCs w:val="20"/>
                <w:u w:val="single"/>
              </w:rPr>
              <w:t>Stone Age to Iron Age</w:t>
            </w:r>
          </w:p>
          <w:p w:rsidR="008470F1" w:rsidRPr="00723804" w:rsidRDefault="008470F1" w:rsidP="008470F1">
            <w:pPr>
              <w:rPr>
                <w:rFonts w:ascii="Comic Sans MS" w:hAnsi="Comic Sans MS"/>
                <w:color w:val="00CC00"/>
                <w:sz w:val="20"/>
                <w:szCs w:val="20"/>
              </w:rPr>
            </w:pPr>
            <w:r w:rsidRPr="00723804">
              <w:rPr>
                <w:rFonts w:ascii="Comic Sans MS" w:hAnsi="Comic Sans MS"/>
                <w:b/>
                <w:color w:val="00CC00"/>
                <w:sz w:val="20"/>
                <w:szCs w:val="20"/>
              </w:rPr>
              <w:t>Why Year 3?</w:t>
            </w:r>
            <w:r w:rsidRPr="00723804">
              <w:rPr>
                <w:rFonts w:ascii="Comic Sans MS" w:hAnsi="Comic Sans MS"/>
                <w:color w:val="00CC00"/>
                <w:sz w:val="20"/>
                <w:szCs w:val="20"/>
              </w:rPr>
              <w:t xml:space="preserve"> – Offers a sense of</w:t>
            </w:r>
            <w:r>
              <w:rPr>
                <w:rFonts w:ascii="Comic Sans MS" w:hAnsi="Comic Sans MS"/>
                <w:color w:val="00CC00"/>
                <w:sz w:val="20"/>
                <w:szCs w:val="20"/>
              </w:rPr>
              <w:t xml:space="preserve"> </w:t>
            </w:r>
            <w:r w:rsidRPr="00723804">
              <w:rPr>
                <w:rFonts w:ascii="Comic Sans MS" w:hAnsi="Comic Sans MS"/>
                <w:color w:val="00CC00"/>
                <w:sz w:val="20"/>
                <w:szCs w:val="20"/>
              </w:rPr>
              <w:t>coherence and context at the</w:t>
            </w:r>
            <w:r>
              <w:rPr>
                <w:rFonts w:ascii="Comic Sans MS" w:hAnsi="Comic Sans MS"/>
                <w:color w:val="00CC00"/>
                <w:sz w:val="20"/>
                <w:szCs w:val="20"/>
              </w:rPr>
              <w:t xml:space="preserve"> </w:t>
            </w:r>
            <w:r w:rsidRPr="00723804">
              <w:rPr>
                <w:rFonts w:ascii="Comic Sans MS" w:hAnsi="Comic Sans MS"/>
                <w:color w:val="00CC00"/>
                <w:sz w:val="20"/>
                <w:szCs w:val="20"/>
              </w:rPr>
              <w:t>beginning of KS2 and allows children to put</w:t>
            </w:r>
            <w:r>
              <w:rPr>
                <w:rFonts w:ascii="Comic Sans MS" w:hAnsi="Comic Sans MS"/>
                <w:color w:val="00CC00"/>
                <w:sz w:val="20"/>
                <w:szCs w:val="20"/>
              </w:rPr>
              <w:t xml:space="preserve"> </w:t>
            </w:r>
            <w:r w:rsidRPr="00723804">
              <w:rPr>
                <w:rFonts w:ascii="Comic Sans MS" w:hAnsi="Comic Sans MS"/>
                <w:color w:val="00CC00"/>
                <w:sz w:val="20"/>
                <w:szCs w:val="20"/>
              </w:rPr>
              <w:t>British History into a chronological sequence. Provides a good context for looking at continuity and change over an extended period.</w:t>
            </w:r>
          </w:p>
          <w:p w:rsidR="008470F1" w:rsidRDefault="008470F1" w:rsidP="00373EA4">
            <w:pPr>
              <w:ind w:left="720" w:hanging="720"/>
              <w:rPr>
                <w:rFonts w:ascii="Comic Sans MS" w:hAnsi="Comic Sans MS"/>
                <w:color w:val="7030A0"/>
                <w:sz w:val="20"/>
                <w:szCs w:val="20"/>
                <w:highlight w:val="cyan"/>
              </w:rPr>
            </w:pPr>
          </w:p>
          <w:p w:rsidR="009B7C9D" w:rsidRPr="00723804" w:rsidRDefault="009B7C9D" w:rsidP="00373EA4">
            <w:pPr>
              <w:ind w:left="720" w:hanging="720"/>
              <w:rPr>
                <w:rFonts w:ascii="Comic Sans MS" w:hAnsi="Comic Sans MS"/>
                <w:sz w:val="20"/>
                <w:szCs w:val="20"/>
              </w:rPr>
            </w:pPr>
            <w:r w:rsidRPr="00723804">
              <w:rPr>
                <w:rFonts w:ascii="Comic Sans MS" w:hAnsi="Comic Sans MS"/>
                <w:color w:val="7030A0"/>
                <w:sz w:val="20"/>
                <w:szCs w:val="20"/>
                <w:highlight w:val="cyan"/>
              </w:rPr>
              <w:t>Continuity and Change</w:t>
            </w:r>
            <w:r w:rsidRPr="00723804">
              <w:rPr>
                <w:rFonts w:ascii="Comic Sans MS" w:hAnsi="Comic Sans MS"/>
                <w:color w:val="7030A0"/>
                <w:sz w:val="20"/>
                <w:szCs w:val="20"/>
              </w:rPr>
              <w:t xml:space="preserve"> </w:t>
            </w:r>
          </w:p>
          <w:p w:rsidR="009B7C9D" w:rsidRPr="00723804" w:rsidRDefault="009B7C9D" w:rsidP="00373EA4">
            <w:pPr>
              <w:ind w:left="720" w:hanging="720"/>
              <w:rPr>
                <w:rFonts w:ascii="Comic Sans MS" w:hAnsi="Comic Sans MS"/>
                <w:sz w:val="20"/>
                <w:szCs w:val="20"/>
              </w:rPr>
            </w:pPr>
            <w:r w:rsidRPr="00723804">
              <w:rPr>
                <w:rFonts w:ascii="Comic Sans MS" w:hAnsi="Comic Sans MS"/>
                <w:color w:val="7030A0"/>
                <w:sz w:val="20"/>
                <w:szCs w:val="20"/>
                <w:highlight w:val="cyan"/>
              </w:rPr>
              <w:t>Similarities and Differences</w:t>
            </w:r>
          </w:p>
          <w:p w:rsidR="009B7C9D" w:rsidRPr="00723804" w:rsidRDefault="009B7C9D" w:rsidP="00373EA4">
            <w:pPr>
              <w:ind w:left="720" w:hanging="720"/>
              <w:rPr>
                <w:rFonts w:ascii="Comic Sans MS" w:hAnsi="Comic Sans MS"/>
                <w:color w:val="7030A0"/>
                <w:sz w:val="20"/>
                <w:szCs w:val="20"/>
              </w:rPr>
            </w:pPr>
            <w:r w:rsidRPr="00723804">
              <w:rPr>
                <w:rFonts w:ascii="Comic Sans MS" w:hAnsi="Comic Sans MS"/>
                <w:color w:val="7030A0"/>
                <w:sz w:val="20"/>
                <w:szCs w:val="20"/>
                <w:highlight w:val="cyan"/>
              </w:rPr>
              <w:t xml:space="preserve">Significance and Interpretation </w:t>
            </w:r>
          </w:p>
          <w:p w:rsidR="009B7C9D" w:rsidRPr="00723804" w:rsidRDefault="009B7C9D" w:rsidP="00373EA4">
            <w:pPr>
              <w:ind w:left="720" w:hanging="720"/>
              <w:rPr>
                <w:rFonts w:ascii="Comic Sans MS" w:hAnsi="Comic Sans MS"/>
                <w:color w:val="000000" w:themeColor="text1"/>
                <w:sz w:val="20"/>
                <w:szCs w:val="20"/>
              </w:rPr>
            </w:pPr>
            <w:r w:rsidRPr="00723804">
              <w:rPr>
                <w:rFonts w:ascii="Comic Sans MS" w:hAnsi="Comic Sans MS"/>
                <w:color w:val="000000" w:themeColor="text1"/>
                <w:sz w:val="20"/>
                <w:szCs w:val="20"/>
              </w:rPr>
              <w:t>Focus: homes, food and tools across</w:t>
            </w:r>
          </w:p>
          <w:p w:rsidR="009B7C9D" w:rsidRPr="00723804" w:rsidRDefault="009B7C9D" w:rsidP="00373EA4">
            <w:pPr>
              <w:ind w:left="720" w:hanging="720"/>
              <w:rPr>
                <w:rFonts w:ascii="Comic Sans MS" w:hAnsi="Comic Sans MS"/>
                <w:b/>
                <w:color w:val="000000" w:themeColor="text1"/>
                <w:sz w:val="20"/>
                <w:szCs w:val="20"/>
              </w:rPr>
            </w:pPr>
            <w:r w:rsidRPr="00723804">
              <w:rPr>
                <w:rFonts w:ascii="Comic Sans MS" w:hAnsi="Comic Sans MS"/>
                <w:color w:val="000000" w:themeColor="text1"/>
                <w:sz w:val="20"/>
                <w:szCs w:val="20"/>
              </w:rPr>
              <w:t>Stone Age, Bronze Age and Iron Age</w:t>
            </w:r>
          </w:p>
        </w:tc>
        <w:tc>
          <w:tcPr>
            <w:tcW w:w="4961" w:type="dxa"/>
          </w:tcPr>
          <w:p w:rsidR="009B7C9D" w:rsidRPr="00723804" w:rsidRDefault="009B7C9D" w:rsidP="00373EA4">
            <w:pPr>
              <w:rPr>
                <w:rFonts w:ascii="Comic Sans MS" w:hAnsi="Comic Sans MS"/>
                <w:color w:val="7030A0"/>
                <w:sz w:val="20"/>
                <w:szCs w:val="20"/>
                <w:u w:val="single"/>
              </w:rPr>
            </w:pPr>
            <w:r w:rsidRPr="00723804">
              <w:rPr>
                <w:rFonts w:ascii="Comic Sans MS" w:hAnsi="Comic Sans MS"/>
                <w:color w:val="7030A0"/>
                <w:sz w:val="20"/>
                <w:szCs w:val="20"/>
                <w:u w:val="single"/>
              </w:rPr>
              <w:t>Ancient Romans and Roman Britain</w:t>
            </w:r>
          </w:p>
          <w:p w:rsidR="008470F1" w:rsidRPr="00723804" w:rsidRDefault="008470F1" w:rsidP="008470F1">
            <w:pPr>
              <w:rPr>
                <w:rFonts w:ascii="Comic Sans MS" w:hAnsi="Comic Sans MS"/>
                <w:color w:val="00CC00"/>
                <w:sz w:val="20"/>
                <w:szCs w:val="20"/>
              </w:rPr>
            </w:pPr>
            <w:r w:rsidRPr="00723804">
              <w:rPr>
                <w:rFonts w:ascii="Comic Sans MS" w:hAnsi="Comic Sans MS"/>
                <w:b/>
                <w:color w:val="00CC00"/>
                <w:sz w:val="20"/>
                <w:szCs w:val="20"/>
              </w:rPr>
              <w:t>Why Year 3?</w:t>
            </w:r>
            <w:r w:rsidRPr="00723804">
              <w:rPr>
                <w:rFonts w:ascii="Comic Sans MS" w:hAnsi="Comic Sans MS"/>
                <w:color w:val="00CC00"/>
                <w:sz w:val="20"/>
                <w:szCs w:val="20"/>
              </w:rPr>
              <w:t xml:space="preserve"> – Continuation from Autumn</w:t>
            </w:r>
            <w:r>
              <w:rPr>
                <w:rFonts w:ascii="Comic Sans MS" w:hAnsi="Comic Sans MS"/>
                <w:color w:val="00CC00"/>
                <w:sz w:val="20"/>
                <w:szCs w:val="20"/>
              </w:rPr>
              <w:t xml:space="preserve"> </w:t>
            </w:r>
            <w:r w:rsidRPr="00723804">
              <w:rPr>
                <w:rFonts w:ascii="Comic Sans MS" w:hAnsi="Comic Sans MS"/>
                <w:color w:val="00CC00"/>
                <w:sz w:val="20"/>
                <w:szCs w:val="20"/>
              </w:rPr>
              <w:t>Term, as children will understand what the Britain the Romans conquered looked like. They gain sense of chronology and opportunity to</w:t>
            </w:r>
            <w:r>
              <w:rPr>
                <w:rFonts w:ascii="Comic Sans MS" w:hAnsi="Comic Sans MS"/>
                <w:color w:val="00CC00"/>
                <w:sz w:val="20"/>
                <w:szCs w:val="20"/>
              </w:rPr>
              <w:t xml:space="preserve"> </w:t>
            </w:r>
            <w:r w:rsidRPr="00723804">
              <w:rPr>
                <w:rFonts w:ascii="Comic Sans MS" w:hAnsi="Comic Sans MS"/>
                <w:color w:val="00CC00"/>
                <w:sz w:val="20"/>
                <w:szCs w:val="20"/>
              </w:rPr>
              <w:t>study continuity and change from the Iron</w:t>
            </w:r>
            <w:r>
              <w:rPr>
                <w:rFonts w:ascii="Comic Sans MS" w:hAnsi="Comic Sans MS"/>
                <w:color w:val="00CC00"/>
                <w:sz w:val="20"/>
                <w:szCs w:val="20"/>
              </w:rPr>
              <w:t xml:space="preserve"> </w:t>
            </w:r>
            <w:r w:rsidRPr="00723804">
              <w:rPr>
                <w:rFonts w:ascii="Comic Sans MS" w:hAnsi="Comic Sans MS"/>
                <w:color w:val="00CC00"/>
                <w:sz w:val="20"/>
                <w:szCs w:val="20"/>
              </w:rPr>
              <w:t>Age as well as an understanding of British History in the wider context as part of an Empire.</w:t>
            </w:r>
          </w:p>
          <w:p w:rsidR="008470F1" w:rsidRDefault="008470F1" w:rsidP="00373EA4">
            <w:pPr>
              <w:ind w:left="720" w:hanging="720"/>
              <w:rPr>
                <w:rFonts w:ascii="Comic Sans MS" w:hAnsi="Comic Sans MS"/>
                <w:color w:val="7030A0"/>
                <w:sz w:val="20"/>
                <w:szCs w:val="20"/>
                <w:highlight w:val="cyan"/>
              </w:rPr>
            </w:pPr>
          </w:p>
          <w:p w:rsidR="009B7C9D" w:rsidRPr="00723804" w:rsidRDefault="009B7C9D" w:rsidP="00373EA4">
            <w:pPr>
              <w:ind w:left="720" w:hanging="720"/>
              <w:rPr>
                <w:rFonts w:ascii="Comic Sans MS" w:hAnsi="Comic Sans MS"/>
                <w:color w:val="7030A0"/>
                <w:sz w:val="20"/>
                <w:szCs w:val="20"/>
              </w:rPr>
            </w:pPr>
            <w:r w:rsidRPr="00723804">
              <w:rPr>
                <w:rFonts w:ascii="Comic Sans MS" w:hAnsi="Comic Sans MS"/>
                <w:color w:val="7030A0"/>
                <w:sz w:val="20"/>
                <w:szCs w:val="20"/>
                <w:highlight w:val="cyan"/>
              </w:rPr>
              <w:t>Continuity and Change</w:t>
            </w:r>
            <w:r w:rsidRPr="00723804">
              <w:rPr>
                <w:rFonts w:ascii="Comic Sans MS" w:hAnsi="Comic Sans MS"/>
                <w:color w:val="7030A0"/>
                <w:sz w:val="20"/>
                <w:szCs w:val="20"/>
              </w:rPr>
              <w:t xml:space="preserve"> </w:t>
            </w:r>
            <w:r w:rsidRPr="00723804">
              <w:rPr>
                <w:rFonts w:ascii="Comic Sans MS" w:hAnsi="Comic Sans MS"/>
                <w:color w:val="000000" w:themeColor="text1"/>
                <w:sz w:val="20"/>
                <w:szCs w:val="20"/>
              </w:rPr>
              <w:t>– From Iron Age</w:t>
            </w:r>
          </w:p>
          <w:p w:rsidR="009B7C9D" w:rsidRPr="00723804" w:rsidRDefault="009B7C9D" w:rsidP="00373EA4">
            <w:pPr>
              <w:rPr>
                <w:rFonts w:ascii="Comic Sans MS" w:hAnsi="Comic Sans MS"/>
                <w:sz w:val="20"/>
                <w:szCs w:val="20"/>
              </w:rPr>
            </w:pPr>
            <w:r w:rsidRPr="00723804">
              <w:rPr>
                <w:rFonts w:ascii="Comic Sans MS" w:hAnsi="Comic Sans MS"/>
                <w:color w:val="7030A0"/>
                <w:sz w:val="20"/>
                <w:szCs w:val="20"/>
                <w:highlight w:val="cyan"/>
              </w:rPr>
              <w:t xml:space="preserve">Significance and Interpretation </w:t>
            </w:r>
            <w:r w:rsidRPr="00723804">
              <w:rPr>
                <w:rFonts w:ascii="Comic Sans MS" w:hAnsi="Comic Sans MS"/>
                <w:color w:val="7030A0"/>
                <w:sz w:val="20"/>
                <w:szCs w:val="20"/>
              </w:rPr>
              <w:t xml:space="preserve">– </w:t>
            </w:r>
            <w:r w:rsidRPr="00723804">
              <w:rPr>
                <w:rFonts w:ascii="Comic Sans MS" w:hAnsi="Comic Sans MS"/>
                <w:sz w:val="20"/>
                <w:szCs w:val="20"/>
              </w:rPr>
              <w:t>Boudicca</w:t>
            </w:r>
          </w:p>
          <w:p w:rsidR="009B7C9D" w:rsidRPr="00723804" w:rsidRDefault="009B7C9D" w:rsidP="00373EA4">
            <w:pPr>
              <w:rPr>
                <w:rFonts w:ascii="Comic Sans MS" w:hAnsi="Comic Sans MS"/>
                <w:sz w:val="20"/>
                <w:szCs w:val="20"/>
              </w:rPr>
            </w:pPr>
            <w:r w:rsidRPr="00723804">
              <w:rPr>
                <w:rFonts w:ascii="Comic Sans MS" w:hAnsi="Comic Sans MS"/>
                <w:color w:val="7030A0"/>
                <w:sz w:val="20"/>
                <w:szCs w:val="20"/>
                <w:highlight w:val="cyan"/>
              </w:rPr>
              <w:t xml:space="preserve">Cause and Effect </w:t>
            </w:r>
            <w:r w:rsidRPr="00723804">
              <w:rPr>
                <w:rFonts w:ascii="Comic Sans MS" w:hAnsi="Comic Sans MS"/>
                <w:color w:val="7030A0"/>
                <w:sz w:val="20"/>
                <w:szCs w:val="20"/>
              </w:rPr>
              <w:t xml:space="preserve">– </w:t>
            </w:r>
            <w:r w:rsidRPr="00723804">
              <w:rPr>
                <w:rFonts w:ascii="Comic Sans MS" w:hAnsi="Comic Sans MS"/>
                <w:sz w:val="20"/>
                <w:szCs w:val="20"/>
              </w:rPr>
              <w:t>Boudicca</w:t>
            </w:r>
          </w:p>
        </w:tc>
        <w:tc>
          <w:tcPr>
            <w:tcW w:w="5245" w:type="dxa"/>
          </w:tcPr>
          <w:p w:rsidR="009B7C9D" w:rsidRPr="00723804" w:rsidRDefault="009B7C9D" w:rsidP="00373EA4">
            <w:pPr>
              <w:rPr>
                <w:rFonts w:ascii="Comic Sans MS" w:hAnsi="Comic Sans MS"/>
                <w:color w:val="7030A0"/>
                <w:sz w:val="20"/>
                <w:szCs w:val="20"/>
                <w:u w:val="single"/>
              </w:rPr>
            </w:pPr>
            <w:r w:rsidRPr="00723804">
              <w:rPr>
                <w:rFonts w:ascii="Comic Sans MS" w:hAnsi="Comic Sans MS"/>
                <w:b/>
                <w:color w:val="7030A0"/>
                <w:sz w:val="20"/>
                <w:szCs w:val="20"/>
                <w:u w:val="single"/>
              </w:rPr>
              <w:t>Local History:</w:t>
            </w:r>
            <w:r w:rsidRPr="00723804">
              <w:rPr>
                <w:rFonts w:ascii="Comic Sans MS" w:hAnsi="Comic Sans MS"/>
                <w:color w:val="7030A0"/>
                <w:sz w:val="20"/>
                <w:szCs w:val="20"/>
                <w:u w:val="single"/>
              </w:rPr>
              <w:t xml:space="preserve"> </w:t>
            </w:r>
            <w:r w:rsidRPr="00723804">
              <w:rPr>
                <w:rFonts w:ascii="Comic Sans MS" w:hAnsi="Comic Sans MS"/>
                <w:i/>
                <w:color w:val="7030A0"/>
                <w:sz w:val="20"/>
                <w:szCs w:val="20"/>
                <w:u w:val="single"/>
              </w:rPr>
              <w:t>Steel and Iron Industry in Blaydon and Winlaton</w:t>
            </w:r>
          </w:p>
          <w:p w:rsidR="008470F1" w:rsidRPr="00723804" w:rsidRDefault="008470F1" w:rsidP="008470F1">
            <w:pPr>
              <w:rPr>
                <w:rFonts w:ascii="Comic Sans MS" w:hAnsi="Comic Sans MS"/>
                <w:color w:val="00CC00"/>
                <w:sz w:val="20"/>
                <w:szCs w:val="20"/>
              </w:rPr>
            </w:pPr>
            <w:r w:rsidRPr="00723804">
              <w:rPr>
                <w:rFonts w:ascii="Comic Sans MS" w:hAnsi="Comic Sans MS"/>
                <w:b/>
                <w:color w:val="00CC00"/>
                <w:sz w:val="20"/>
                <w:szCs w:val="20"/>
              </w:rPr>
              <w:t>Why Year 3?</w:t>
            </w:r>
            <w:r w:rsidRPr="00723804">
              <w:rPr>
                <w:rFonts w:ascii="Comic Sans MS" w:hAnsi="Comic Sans MS"/>
                <w:color w:val="00CC00"/>
                <w:sz w:val="20"/>
                <w:szCs w:val="20"/>
              </w:rPr>
              <w:t xml:space="preserve"> –  An opportunity to</w:t>
            </w:r>
            <w:r>
              <w:rPr>
                <w:rFonts w:ascii="Comic Sans MS" w:hAnsi="Comic Sans MS"/>
                <w:color w:val="00CC00"/>
                <w:sz w:val="20"/>
                <w:szCs w:val="20"/>
              </w:rPr>
              <w:t xml:space="preserve"> </w:t>
            </w:r>
            <w:r w:rsidRPr="00723804">
              <w:rPr>
                <w:rFonts w:ascii="Comic Sans MS" w:hAnsi="Comic Sans MS"/>
                <w:color w:val="00CC00"/>
                <w:sz w:val="20"/>
                <w:szCs w:val="20"/>
              </w:rPr>
              <w:t>contrast with ‘Stone Age to Iron Age and gain an understanding of the role Winlaton played in Britain’s industrial history.</w:t>
            </w:r>
          </w:p>
          <w:p w:rsidR="008470F1" w:rsidRDefault="008470F1" w:rsidP="00373EA4">
            <w:pPr>
              <w:ind w:left="720" w:hanging="720"/>
              <w:rPr>
                <w:rFonts w:ascii="Comic Sans MS" w:hAnsi="Comic Sans MS"/>
                <w:color w:val="7030A0"/>
                <w:sz w:val="20"/>
                <w:szCs w:val="20"/>
                <w:highlight w:val="cyan"/>
              </w:rPr>
            </w:pPr>
          </w:p>
          <w:p w:rsidR="009B7C9D" w:rsidRPr="00723804" w:rsidRDefault="009B7C9D" w:rsidP="00373EA4">
            <w:pPr>
              <w:ind w:left="720" w:hanging="720"/>
              <w:rPr>
                <w:rFonts w:ascii="Comic Sans MS" w:hAnsi="Comic Sans MS"/>
                <w:b/>
                <w:color w:val="000000" w:themeColor="text1"/>
                <w:sz w:val="20"/>
                <w:szCs w:val="20"/>
              </w:rPr>
            </w:pPr>
            <w:r w:rsidRPr="00723804">
              <w:rPr>
                <w:rFonts w:ascii="Comic Sans MS" w:hAnsi="Comic Sans MS"/>
                <w:color w:val="7030A0"/>
                <w:sz w:val="20"/>
                <w:szCs w:val="20"/>
                <w:highlight w:val="cyan"/>
              </w:rPr>
              <w:t>Continuity and Change</w:t>
            </w:r>
            <w:r w:rsidRPr="00723804">
              <w:rPr>
                <w:rFonts w:ascii="Comic Sans MS" w:hAnsi="Comic Sans MS"/>
                <w:color w:val="7030A0"/>
                <w:sz w:val="20"/>
                <w:szCs w:val="20"/>
              </w:rPr>
              <w:t xml:space="preserve"> </w:t>
            </w:r>
            <w:r w:rsidRPr="00723804">
              <w:rPr>
                <w:rFonts w:ascii="Comic Sans MS" w:hAnsi="Comic Sans MS"/>
                <w:color w:val="000000" w:themeColor="text1"/>
                <w:sz w:val="20"/>
                <w:szCs w:val="20"/>
              </w:rPr>
              <w:t>– To the local area</w:t>
            </w:r>
          </w:p>
          <w:p w:rsidR="009B7C9D" w:rsidRPr="00723804" w:rsidRDefault="009B7C9D" w:rsidP="00373EA4">
            <w:pPr>
              <w:ind w:left="720" w:hanging="720"/>
              <w:rPr>
                <w:rFonts w:ascii="Comic Sans MS" w:hAnsi="Comic Sans MS"/>
                <w:color w:val="000000" w:themeColor="text1"/>
                <w:sz w:val="20"/>
                <w:szCs w:val="20"/>
              </w:rPr>
            </w:pPr>
            <w:r w:rsidRPr="00723804">
              <w:rPr>
                <w:rFonts w:ascii="Comic Sans MS" w:hAnsi="Comic Sans MS"/>
                <w:color w:val="7030A0"/>
                <w:sz w:val="20"/>
                <w:szCs w:val="20"/>
                <w:highlight w:val="cyan"/>
              </w:rPr>
              <w:t>Similarities and Differences</w:t>
            </w:r>
            <w:r w:rsidRPr="00723804">
              <w:rPr>
                <w:rFonts w:ascii="Comic Sans MS" w:hAnsi="Comic Sans MS"/>
                <w:color w:val="7030A0"/>
                <w:sz w:val="20"/>
                <w:szCs w:val="20"/>
              </w:rPr>
              <w:t xml:space="preserve"> </w:t>
            </w:r>
            <w:r w:rsidRPr="00723804">
              <w:rPr>
                <w:rFonts w:ascii="Comic Sans MS" w:hAnsi="Comic Sans MS"/>
                <w:color w:val="000000" w:themeColor="text1"/>
                <w:sz w:val="20"/>
                <w:szCs w:val="20"/>
              </w:rPr>
              <w:t>– Then and</w:t>
            </w:r>
          </w:p>
          <w:p w:rsidR="009B7C9D" w:rsidRPr="00723804" w:rsidRDefault="009B7C9D" w:rsidP="00373EA4">
            <w:pPr>
              <w:ind w:left="720" w:hanging="720"/>
              <w:rPr>
                <w:rFonts w:ascii="Comic Sans MS" w:hAnsi="Comic Sans MS"/>
                <w:color w:val="000000" w:themeColor="text1"/>
                <w:sz w:val="20"/>
                <w:szCs w:val="20"/>
              </w:rPr>
            </w:pPr>
            <w:r w:rsidRPr="00723804">
              <w:rPr>
                <w:rFonts w:ascii="Comic Sans MS" w:hAnsi="Comic Sans MS"/>
                <w:color w:val="000000" w:themeColor="text1"/>
                <w:sz w:val="20"/>
                <w:szCs w:val="20"/>
              </w:rPr>
              <w:t>now, contrasting techniques with Iron Age</w:t>
            </w:r>
          </w:p>
          <w:p w:rsidR="009B7C9D" w:rsidRPr="00723804" w:rsidRDefault="009B7C9D" w:rsidP="00373EA4">
            <w:pPr>
              <w:ind w:left="720" w:hanging="720"/>
              <w:rPr>
                <w:rFonts w:ascii="Comic Sans MS" w:hAnsi="Comic Sans MS"/>
                <w:sz w:val="20"/>
                <w:szCs w:val="20"/>
              </w:rPr>
            </w:pPr>
            <w:r w:rsidRPr="00723804">
              <w:rPr>
                <w:rFonts w:ascii="Comic Sans MS" w:hAnsi="Comic Sans MS"/>
                <w:color w:val="7030A0"/>
                <w:sz w:val="20"/>
                <w:szCs w:val="20"/>
                <w:highlight w:val="cyan"/>
              </w:rPr>
              <w:t>Significance and Interpretation</w:t>
            </w:r>
            <w:r w:rsidRPr="00723804">
              <w:rPr>
                <w:rFonts w:ascii="Comic Sans MS" w:hAnsi="Comic Sans MS"/>
                <w:color w:val="7030A0"/>
                <w:sz w:val="20"/>
                <w:szCs w:val="20"/>
              </w:rPr>
              <w:t xml:space="preserve"> – </w:t>
            </w:r>
            <w:r w:rsidRPr="00723804">
              <w:rPr>
                <w:rFonts w:ascii="Comic Sans MS" w:hAnsi="Comic Sans MS"/>
                <w:sz w:val="20"/>
                <w:szCs w:val="20"/>
              </w:rPr>
              <w:t>Impact</w:t>
            </w:r>
          </w:p>
          <w:p w:rsidR="009B7C9D" w:rsidRPr="00723804" w:rsidRDefault="009B7C9D" w:rsidP="00373EA4">
            <w:pPr>
              <w:ind w:left="720" w:hanging="720"/>
              <w:rPr>
                <w:rFonts w:ascii="Comic Sans MS" w:hAnsi="Comic Sans MS"/>
                <w:color w:val="000000" w:themeColor="text1"/>
                <w:sz w:val="20"/>
                <w:szCs w:val="20"/>
              </w:rPr>
            </w:pPr>
            <w:r w:rsidRPr="00723804">
              <w:rPr>
                <w:rFonts w:ascii="Comic Sans MS" w:hAnsi="Comic Sans MS"/>
                <w:sz w:val="20"/>
                <w:szCs w:val="20"/>
              </w:rPr>
              <w:t>of Industrial Revolution on local area</w:t>
            </w:r>
          </w:p>
        </w:tc>
      </w:tr>
      <w:tr w:rsidR="009B7C9D" w:rsidRPr="00723804" w:rsidTr="00373EA4">
        <w:trPr>
          <w:trHeight w:val="473"/>
        </w:trPr>
        <w:tc>
          <w:tcPr>
            <w:tcW w:w="851" w:type="dxa"/>
          </w:tcPr>
          <w:p w:rsidR="009B7C9D" w:rsidRPr="00723804" w:rsidRDefault="009B7C9D" w:rsidP="00373EA4">
            <w:pPr>
              <w:jc w:val="center"/>
              <w:rPr>
                <w:rFonts w:ascii="Comic Sans MS" w:hAnsi="Comic Sans MS"/>
                <w:sz w:val="20"/>
                <w:szCs w:val="20"/>
              </w:rPr>
            </w:pPr>
            <w:r w:rsidRPr="00723804">
              <w:rPr>
                <w:rFonts w:ascii="Comic Sans MS" w:hAnsi="Comic Sans MS"/>
                <w:sz w:val="20"/>
                <w:szCs w:val="20"/>
              </w:rPr>
              <w:t>Year 4</w:t>
            </w:r>
          </w:p>
        </w:tc>
        <w:tc>
          <w:tcPr>
            <w:tcW w:w="4536" w:type="dxa"/>
          </w:tcPr>
          <w:p w:rsidR="009B7C9D" w:rsidRPr="00723804" w:rsidRDefault="009B7C9D" w:rsidP="00373EA4">
            <w:pPr>
              <w:rPr>
                <w:rFonts w:ascii="Comic Sans MS" w:hAnsi="Comic Sans MS"/>
                <w:sz w:val="20"/>
                <w:szCs w:val="20"/>
                <w:u w:val="single"/>
              </w:rPr>
            </w:pPr>
            <w:r w:rsidRPr="00723804">
              <w:rPr>
                <w:rFonts w:ascii="Comic Sans MS" w:hAnsi="Comic Sans MS"/>
                <w:color w:val="7030A0"/>
                <w:sz w:val="20"/>
                <w:szCs w:val="20"/>
                <w:u w:val="single"/>
              </w:rPr>
              <w:t>The Achievements of the Earliest Civilisations: Ancient Egyptians</w:t>
            </w:r>
          </w:p>
          <w:p w:rsidR="009B7C9D" w:rsidRPr="00723804" w:rsidRDefault="009B7C9D" w:rsidP="00373EA4">
            <w:pPr>
              <w:rPr>
                <w:rFonts w:ascii="Comic Sans MS" w:hAnsi="Comic Sans MS"/>
                <w:color w:val="00CC00"/>
                <w:sz w:val="20"/>
                <w:szCs w:val="20"/>
              </w:rPr>
            </w:pPr>
            <w:r w:rsidRPr="00723804">
              <w:rPr>
                <w:rFonts w:ascii="Comic Sans MS" w:hAnsi="Comic Sans MS"/>
                <w:b/>
                <w:color w:val="00CC00"/>
                <w:sz w:val="20"/>
                <w:szCs w:val="20"/>
              </w:rPr>
              <w:t>Why Year 4?</w:t>
            </w:r>
            <w:r w:rsidRPr="00723804">
              <w:rPr>
                <w:rFonts w:ascii="Comic Sans MS" w:hAnsi="Comic Sans MS"/>
                <w:color w:val="00CC00"/>
                <w:sz w:val="20"/>
                <w:szCs w:val="20"/>
              </w:rPr>
              <w:t xml:space="preserve"> – Having learnt about the Stone Age in Y3, children can compare and form judgements on other societies and civilisations around the world at the same time. </w:t>
            </w:r>
          </w:p>
          <w:p w:rsidR="009B7C9D" w:rsidRPr="00723804" w:rsidRDefault="009B7C9D" w:rsidP="00373EA4">
            <w:pPr>
              <w:rPr>
                <w:rFonts w:ascii="Comic Sans MS" w:hAnsi="Comic Sans MS"/>
                <w:color w:val="7030A0"/>
                <w:sz w:val="20"/>
                <w:szCs w:val="20"/>
              </w:rPr>
            </w:pPr>
            <w:r w:rsidRPr="00723804">
              <w:rPr>
                <w:rFonts w:ascii="Comic Sans MS" w:hAnsi="Comic Sans MS"/>
                <w:color w:val="7030A0"/>
                <w:sz w:val="20"/>
                <w:szCs w:val="20"/>
                <w:highlight w:val="cyan"/>
              </w:rPr>
              <w:t xml:space="preserve">Chronological Understanding </w:t>
            </w:r>
            <w:r w:rsidRPr="00723804">
              <w:rPr>
                <w:rFonts w:ascii="Comic Sans MS" w:hAnsi="Comic Sans MS"/>
                <w:color w:val="7030A0"/>
                <w:sz w:val="20"/>
                <w:szCs w:val="20"/>
              </w:rPr>
              <w:t xml:space="preserve">– </w:t>
            </w:r>
            <w:r w:rsidRPr="00723804">
              <w:rPr>
                <w:rFonts w:ascii="Comic Sans MS" w:hAnsi="Comic Sans MS"/>
                <w:sz w:val="20"/>
                <w:szCs w:val="20"/>
              </w:rPr>
              <w:t>Earliest civilisations chronological place in history</w:t>
            </w:r>
          </w:p>
          <w:p w:rsidR="009B7C9D" w:rsidRPr="00723804" w:rsidRDefault="009B7C9D" w:rsidP="00373EA4">
            <w:pPr>
              <w:rPr>
                <w:rFonts w:ascii="Comic Sans MS" w:hAnsi="Comic Sans MS"/>
                <w:sz w:val="20"/>
                <w:szCs w:val="20"/>
              </w:rPr>
            </w:pPr>
            <w:r w:rsidRPr="00723804">
              <w:rPr>
                <w:rFonts w:ascii="Comic Sans MS" w:hAnsi="Comic Sans MS"/>
                <w:color w:val="7030A0"/>
                <w:sz w:val="20"/>
                <w:szCs w:val="20"/>
                <w:highlight w:val="cyan"/>
              </w:rPr>
              <w:t>Continuity and Change</w:t>
            </w:r>
            <w:r w:rsidRPr="00723804">
              <w:rPr>
                <w:rFonts w:ascii="Comic Sans MS" w:hAnsi="Comic Sans MS"/>
                <w:color w:val="7030A0"/>
                <w:sz w:val="20"/>
                <w:szCs w:val="20"/>
              </w:rPr>
              <w:t xml:space="preserve"> </w:t>
            </w:r>
            <w:r w:rsidRPr="00723804">
              <w:rPr>
                <w:rFonts w:ascii="Comic Sans MS" w:hAnsi="Comic Sans MS"/>
                <w:sz w:val="20"/>
                <w:szCs w:val="20"/>
              </w:rPr>
              <w:t xml:space="preserve">– Between Ancient Egypt and Roman Britain </w:t>
            </w:r>
          </w:p>
          <w:p w:rsidR="009B7C9D" w:rsidRPr="00723804" w:rsidRDefault="009B7C9D" w:rsidP="00373EA4">
            <w:pPr>
              <w:rPr>
                <w:rFonts w:ascii="Comic Sans MS" w:hAnsi="Comic Sans MS"/>
                <w:sz w:val="20"/>
                <w:szCs w:val="20"/>
              </w:rPr>
            </w:pPr>
            <w:r w:rsidRPr="00723804">
              <w:rPr>
                <w:rFonts w:ascii="Comic Sans MS" w:hAnsi="Comic Sans MS"/>
                <w:color w:val="7030A0"/>
                <w:sz w:val="20"/>
                <w:szCs w:val="20"/>
                <w:highlight w:val="cyan"/>
              </w:rPr>
              <w:t xml:space="preserve">Cause and Effect </w:t>
            </w:r>
            <w:r w:rsidRPr="00723804">
              <w:rPr>
                <w:rFonts w:ascii="Comic Sans MS" w:hAnsi="Comic Sans MS"/>
                <w:color w:val="7030A0"/>
                <w:sz w:val="20"/>
                <w:szCs w:val="20"/>
              </w:rPr>
              <w:t xml:space="preserve">– </w:t>
            </w:r>
            <w:r w:rsidRPr="00723804">
              <w:rPr>
                <w:rFonts w:ascii="Comic Sans MS" w:hAnsi="Comic Sans MS"/>
                <w:sz w:val="20"/>
                <w:szCs w:val="20"/>
              </w:rPr>
              <w:t>Human and physical features i.e. significance of The Nile</w:t>
            </w:r>
          </w:p>
          <w:p w:rsidR="009B7C9D" w:rsidRPr="00723804" w:rsidRDefault="009B7C9D" w:rsidP="00373EA4">
            <w:pPr>
              <w:rPr>
                <w:rFonts w:ascii="Comic Sans MS" w:hAnsi="Comic Sans MS"/>
                <w:b/>
                <w:sz w:val="20"/>
                <w:szCs w:val="20"/>
              </w:rPr>
            </w:pPr>
            <w:r w:rsidRPr="00723804">
              <w:rPr>
                <w:rFonts w:ascii="Comic Sans MS" w:hAnsi="Comic Sans MS"/>
                <w:color w:val="7030A0"/>
                <w:sz w:val="20"/>
                <w:szCs w:val="20"/>
                <w:highlight w:val="cyan"/>
              </w:rPr>
              <w:t xml:space="preserve">Significance and Interpretation </w:t>
            </w:r>
            <w:r w:rsidRPr="00723804">
              <w:rPr>
                <w:rFonts w:ascii="Comic Sans MS" w:hAnsi="Comic Sans MS"/>
                <w:color w:val="7030A0"/>
                <w:sz w:val="20"/>
                <w:szCs w:val="20"/>
              </w:rPr>
              <w:t xml:space="preserve">– </w:t>
            </w:r>
            <w:r w:rsidRPr="00723804">
              <w:rPr>
                <w:rFonts w:ascii="Comic Sans MS" w:hAnsi="Comic Sans MS"/>
                <w:sz w:val="20"/>
                <w:szCs w:val="20"/>
              </w:rPr>
              <w:t>Life and culture; their legacy</w:t>
            </w:r>
          </w:p>
        </w:tc>
        <w:tc>
          <w:tcPr>
            <w:tcW w:w="4961" w:type="dxa"/>
          </w:tcPr>
          <w:p w:rsidR="009B7C9D" w:rsidRPr="00723804" w:rsidRDefault="009B7C9D" w:rsidP="00373EA4">
            <w:pPr>
              <w:rPr>
                <w:rFonts w:ascii="Comic Sans MS" w:hAnsi="Comic Sans MS"/>
                <w:color w:val="7030A0"/>
                <w:sz w:val="20"/>
                <w:szCs w:val="20"/>
                <w:u w:val="single"/>
              </w:rPr>
            </w:pPr>
            <w:r w:rsidRPr="00723804">
              <w:rPr>
                <w:rFonts w:ascii="Comic Sans MS" w:hAnsi="Comic Sans MS"/>
                <w:color w:val="7030A0"/>
                <w:sz w:val="20"/>
                <w:szCs w:val="20"/>
                <w:u w:val="single"/>
              </w:rPr>
              <w:t xml:space="preserve">Anglo-Saxons and Scots </w:t>
            </w:r>
          </w:p>
          <w:p w:rsidR="009B7C9D" w:rsidRPr="00723804" w:rsidRDefault="009B7C9D" w:rsidP="00373EA4">
            <w:pPr>
              <w:ind w:left="720" w:hanging="720"/>
              <w:rPr>
                <w:rFonts w:ascii="Comic Sans MS" w:hAnsi="Comic Sans MS"/>
                <w:color w:val="00CC00"/>
                <w:sz w:val="20"/>
                <w:szCs w:val="20"/>
              </w:rPr>
            </w:pPr>
            <w:r w:rsidRPr="00723804">
              <w:rPr>
                <w:rFonts w:ascii="Comic Sans MS" w:hAnsi="Comic Sans MS"/>
                <w:b/>
                <w:color w:val="00CC00"/>
                <w:sz w:val="20"/>
                <w:szCs w:val="20"/>
              </w:rPr>
              <w:t>Why Year 4?</w:t>
            </w:r>
            <w:r w:rsidRPr="00723804">
              <w:rPr>
                <w:rFonts w:ascii="Comic Sans MS" w:hAnsi="Comic Sans MS"/>
                <w:color w:val="00CC00"/>
                <w:sz w:val="20"/>
                <w:szCs w:val="20"/>
              </w:rPr>
              <w:t xml:space="preserve"> – Offers a sense of</w:t>
            </w:r>
          </w:p>
          <w:p w:rsidR="009B7C9D" w:rsidRPr="00723804" w:rsidRDefault="009B7C9D" w:rsidP="00373EA4">
            <w:pPr>
              <w:ind w:left="720" w:hanging="720"/>
              <w:rPr>
                <w:rFonts w:ascii="Comic Sans MS" w:hAnsi="Comic Sans MS"/>
                <w:color w:val="00CC00"/>
                <w:sz w:val="20"/>
                <w:szCs w:val="20"/>
              </w:rPr>
            </w:pPr>
            <w:r w:rsidRPr="00723804">
              <w:rPr>
                <w:rFonts w:ascii="Comic Sans MS" w:hAnsi="Comic Sans MS"/>
                <w:color w:val="00CC00"/>
                <w:sz w:val="20"/>
                <w:szCs w:val="20"/>
              </w:rPr>
              <w:t>coherence and chance to explore continuity</w:t>
            </w:r>
          </w:p>
          <w:p w:rsidR="009B7C9D" w:rsidRPr="00723804" w:rsidRDefault="009B7C9D" w:rsidP="00373EA4">
            <w:pPr>
              <w:ind w:left="720" w:hanging="720"/>
              <w:rPr>
                <w:rFonts w:ascii="Comic Sans MS" w:hAnsi="Comic Sans MS"/>
                <w:color w:val="00CC00"/>
                <w:sz w:val="20"/>
                <w:szCs w:val="20"/>
              </w:rPr>
            </w:pPr>
            <w:r w:rsidRPr="00723804">
              <w:rPr>
                <w:rFonts w:ascii="Comic Sans MS" w:hAnsi="Comic Sans MS"/>
                <w:color w:val="00CC00"/>
                <w:sz w:val="20"/>
                <w:szCs w:val="20"/>
              </w:rPr>
              <w:t>and change by comparing ways of life with</w:t>
            </w:r>
          </w:p>
          <w:p w:rsidR="009B7C9D" w:rsidRPr="00723804" w:rsidRDefault="009B7C9D" w:rsidP="00373EA4">
            <w:pPr>
              <w:ind w:left="720" w:hanging="720"/>
              <w:rPr>
                <w:rFonts w:ascii="Comic Sans MS" w:hAnsi="Comic Sans MS"/>
                <w:color w:val="00CC00"/>
                <w:sz w:val="20"/>
                <w:szCs w:val="20"/>
              </w:rPr>
            </w:pPr>
            <w:r w:rsidRPr="00723804">
              <w:rPr>
                <w:rFonts w:ascii="Comic Sans MS" w:hAnsi="Comic Sans MS"/>
                <w:color w:val="00CC00"/>
                <w:sz w:val="20"/>
                <w:szCs w:val="20"/>
              </w:rPr>
              <w:t>Roman Britain.</w:t>
            </w:r>
          </w:p>
          <w:p w:rsidR="009B7C9D" w:rsidRPr="00723804" w:rsidRDefault="009B7C9D" w:rsidP="00373EA4">
            <w:pPr>
              <w:rPr>
                <w:rFonts w:ascii="Comic Sans MS" w:hAnsi="Comic Sans MS"/>
                <w:sz w:val="20"/>
                <w:szCs w:val="20"/>
              </w:rPr>
            </w:pPr>
            <w:r w:rsidRPr="00723804">
              <w:rPr>
                <w:rFonts w:ascii="Comic Sans MS" w:hAnsi="Comic Sans MS"/>
                <w:color w:val="7030A0"/>
                <w:sz w:val="20"/>
                <w:szCs w:val="20"/>
                <w:highlight w:val="cyan"/>
              </w:rPr>
              <w:t>Continuity and Change</w:t>
            </w:r>
            <w:r w:rsidRPr="00723804">
              <w:rPr>
                <w:rFonts w:ascii="Comic Sans MS" w:hAnsi="Comic Sans MS"/>
                <w:color w:val="7030A0"/>
                <w:sz w:val="20"/>
                <w:szCs w:val="20"/>
              </w:rPr>
              <w:t xml:space="preserve"> </w:t>
            </w:r>
            <w:r w:rsidRPr="00723804">
              <w:rPr>
                <w:rFonts w:ascii="Comic Sans MS" w:hAnsi="Comic Sans MS"/>
                <w:sz w:val="20"/>
                <w:szCs w:val="20"/>
              </w:rPr>
              <w:t>– Comparing ways of life with Roman Britain; Introduction of Christianity – changes and significance</w:t>
            </w:r>
          </w:p>
          <w:p w:rsidR="009B7C9D" w:rsidRPr="00723804" w:rsidRDefault="009B7C9D" w:rsidP="00373EA4">
            <w:pPr>
              <w:rPr>
                <w:rFonts w:ascii="Comic Sans MS" w:hAnsi="Comic Sans MS"/>
                <w:sz w:val="20"/>
                <w:szCs w:val="20"/>
              </w:rPr>
            </w:pPr>
            <w:r w:rsidRPr="00723804">
              <w:rPr>
                <w:rFonts w:ascii="Comic Sans MS" w:hAnsi="Comic Sans MS"/>
                <w:color w:val="7030A0"/>
                <w:sz w:val="20"/>
                <w:szCs w:val="20"/>
                <w:highlight w:val="green"/>
              </w:rPr>
              <w:t>Evidence –</w:t>
            </w:r>
            <w:r w:rsidRPr="00723804">
              <w:rPr>
                <w:rFonts w:ascii="Comic Sans MS" w:hAnsi="Comic Sans MS"/>
                <w:color w:val="7030A0"/>
                <w:sz w:val="20"/>
                <w:szCs w:val="20"/>
              </w:rPr>
              <w:t xml:space="preserve"> </w:t>
            </w:r>
            <w:r w:rsidRPr="00723804">
              <w:rPr>
                <w:rFonts w:ascii="Comic Sans MS" w:hAnsi="Comic Sans MS"/>
                <w:color w:val="000000" w:themeColor="text1"/>
                <w:sz w:val="20"/>
                <w:szCs w:val="20"/>
              </w:rPr>
              <w:t>Understand how the past is constructed using Anglo-Saxons Monk accounts (e.g. Lindisfarne Gospels).</w:t>
            </w:r>
          </w:p>
        </w:tc>
        <w:tc>
          <w:tcPr>
            <w:tcW w:w="5245" w:type="dxa"/>
          </w:tcPr>
          <w:p w:rsidR="009B7C9D" w:rsidRPr="00723804" w:rsidRDefault="009B7C9D" w:rsidP="00373EA4">
            <w:pPr>
              <w:rPr>
                <w:rFonts w:ascii="Comic Sans MS" w:hAnsi="Comic Sans MS"/>
                <w:color w:val="7030A0"/>
                <w:sz w:val="20"/>
                <w:szCs w:val="20"/>
                <w:u w:val="single"/>
              </w:rPr>
            </w:pPr>
            <w:r w:rsidRPr="00723804">
              <w:rPr>
                <w:rFonts w:ascii="Comic Sans MS" w:hAnsi="Comic Sans MS"/>
                <w:color w:val="7030A0"/>
                <w:sz w:val="20"/>
                <w:szCs w:val="20"/>
                <w:u w:val="single"/>
              </w:rPr>
              <w:t xml:space="preserve">The Viking and Anglo-Saxon Struggle in England </w:t>
            </w:r>
          </w:p>
          <w:p w:rsidR="009B7C9D" w:rsidRPr="00723804" w:rsidRDefault="009B7C9D" w:rsidP="00373EA4">
            <w:pPr>
              <w:ind w:left="720" w:hanging="720"/>
              <w:rPr>
                <w:rFonts w:ascii="Comic Sans MS" w:hAnsi="Comic Sans MS"/>
                <w:color w:val="00CC00"/>
                <w:sz w:val="20"/>
                <w:szCs w:val="20"/>
              </w:rPr>
            </w:pPr>
            <w:r w:rsidRPr="00723804">
              <w:rPr>
                <w:rFonts w:ascii="Comic Sans MS" w:hAnsi="Comic Sans MS"/>
                <w:b/>
                <w:color w:val="00CC00"/>
                <w:sz w:val="20"/>
                <w:szCs w:val="20"/>
              </w:rPr>
              <w:t>Why Year 4?</w:t>
            </w:r>
            <w:r w:rsidRPr="00723804">
              <w:rPr>
                <w:rFonts w:ascii="Comic Sans MS" w:hAnsi="Comic Sans MS"/>
                <w:color w:val="00CC00"/>
                <w:sz w:val="20"/>
                <w:szCs w:val="20"/>
              </w:rPr>
              <w:t xml:space="preserve"> – This chronologically follows</w:t>
            </w:r>
          </w:p>
          <w:p w:rsidR="009B7C9D" w:rsidRPr="00723804" w:rsidRDefault="009B7C9D" w:rsidP="00373EA4">
            <w:pPr>
              <w:rPr>
                <w:rFonts w:ascii="Comic Sans MS" w:hAnsi="Comic Sans MS"/>
                <w:color w:val="00CC00"/>
                <w:sz w:val="20"/>
                <w:szCs w:val="20"/>
              </w:rPr>
            </w:pPr>
            <w:r w:rsidRPr="00723804">
              <w:rPr>
                <w:rFonts w:ascii="Comic Sans MS" w:hAnsi="Comic Sans MS"/>
                <w:color w:val="00CC00"/>
                <w:sz w:val="20"/>
                <w:szCs w:val="20"/>
              </w:rPr>
              <w:t xml:space="preserve">on from the Anglo-Saxon study to depict the similar/varying natures of the Anglo-Saxons and the Vikings when living with each other and fighting for control over Britain. </w:t>
            </w:r>
          </w:p>
          <w:p w:rsidR="009B7C9D" w:rsidRPr="00723804" w:rsidRDefault="009B7C9D" w:rsidP="00373EA4">
            <w:pPr>
              <w:rPr>
                <w:rFonts w:ascii="Comic Sans MS" w:hAnsi="Comic Sans MS"/>
                <w:sz w:val="20"/>
                <w:szCs w:val="20"/>
              </w:rPr>
            </w:pPr>
            <w:r w:rsidRPr="00723804">
              <w:rPr>
                <w:rFonts w:ascii="Comic Sans MS" w:hAnsi="Comic Sans MS"/>
                <w:color w:val="7030A0"/>
                <w:sz w:val="20"/>
                <w:szCs w:val="20"/>
                <w:highlight w:val="cyan"/>
              </w:rPr>
              <w:t xml:space="preserve">Chronological Understanding </w:t>
            </w:r>
            <w:r w:rsidRPr="00723804">
              <w:rPr>
                <w:rFonts w:ascii="Comic Sans MS" w:hAnsi="Comic Sans MS"/>
                <w:color w:val="7030A0"/>
                <w:sz w:val="20"/>
                <w:szCs w:val="20"/>
              </w:rPr>
              <w:t xml:space="preserve">– </w:t>
            </w:r>
            <w:r w:rsidRPr="00723804">
              <w:rPr>
                <w:rFonts w:ascii="Comic Sans MS" w:hAnsi="Comic Sans MS"/>
                <w:sz w:val="20"/>
                <w:szCs w:val="20"/>
              </w:rPr>
              <w:t>Understand duration i.e. how long the struggle for control of England lasted</w:t>
            </w:r>
          </w:p>
          <w:p w:rsidR="009B7C9D" w:rsidRPr="00723804" w:rsidRDefault="009B7C9D" w:rsidP="00373EA4">
            <w:pPr>
              <w:rPr>
                <w:rFonts w:ascii="Comic Sans MS" w:hAnsi="Comic Sans MS"/>
                <w:sz w:val="20"/>
                <w:szCs w:val="20"/>
              </w:rPr>
            </w:pPr>
            <w:r w:rsidRPr="00723804">
              <w:rPr>
                <w:rFonts w:ascii="Comic Sans MS" w:hAnsi="Comic Sans MS"/>
                <w:color w:val="7030A0"/>
                <w:sz w:val="20"/>
                <w:szCs w:val="20"/>
                <w:highlight w:val="cyan"/>
              </w:rPr>
              <w:t xml:space="preserve">Significance and Interpretation </w:t>
            </w:r>
            <w:r w:rsidRPr="00723804">
              <w:rPr>
                <w:rFonts w:ascii="Comic Sans MS" w:hAnsi="Comic Sans MS"/>
                <w:color w:val="7030A0"/>
                <w:sz w:val="20"/>
                <w:szCs w:val="20"/>
              </w:rPr>
              <w:t xml:space="preserve">– </w:t>
            </w:r>
            <w:r w:rsidRPr="00723804">
              <w:rPr>
                <w:rFonts w:ascii="Comic Sans MS" w:hAnsi="Comic Sans MS"/>
                <w:sz w:val="20"/>
                <w:szCs w:val="20"/>
              </w:rPr>
              <w:t>Development for England</w:t>
            </w:r>
          </w:p>
          <w:p w:rsidR="009B7C9D" w:rsidRPr="00723804" w:rsidRDefault="009B7C9D" w:rsidP="00373EA4">
            <w:pPr>
              <w:rPr>
                <w:rFonts w:ascii="Comic Sans MS" w:hAnsi="Comic Sans MS"/>
                <w:sz w:val="20"/>
                <w:szCs w:val="20"/>
              </w:rPr>
            </w:pPr>
            <w:r w:rsidRPr="00723804">
              <w:rPr>
                <w:rFonts w:ascii="Comic Sans MS" w:hAnsi="Comic Sans MS"/>
                <w:color w:val="7030A0"/>
                <w:sz w:val="20"/>
                <w:szCs w:val="20"/>
                <w:highlight w:val="cyan"/>
              </w:rPr>
              <w:t xml:space="preserve">Cause and Effect </w:t>
            </w:r>
            <w:r w:rsidRPr="00723804">
              <w:rPr>
                <w:rFonts w:ascii="Comic Sans MS" w:hAnsi="Comic Sans MS"/>
                <w:color w:val="7030A0"/>
                <w:sz w:val="20"/>
                <w:szCs w:val="20"/>
              </w:rPr>
              <w:t xml:space="preserve">– </w:t>
            </w:r>
            <w:proofErr w:type="spellStart"/>
            <w:r w:rsidRPr="00723804">
              <w:rPr>
                <w:rFonts w:ascii="Comic Sans MS" w:hAnsi="Comic Sans MS"/>
                <w:sz w:val="20"/>
                <w:szCs w:val="20"/>
              </w:rPr>
              <w:t>Danelow</w:t>
            </w:r>
            <w:proofErr w:type="spellEnd"/>
          </w:p>
          <w:p w:rsidR="009B7C9D" w:rsidRPr="00723804" w:rsidRDefault="009B7C9D" w:rsidP="00373EA4">
            <w:pPr>
              <w:rPr>
                <w:rFonts w:ascii="Comic Sans MS" w:hAnsi="Comic Sans MS"/>
                <w:b/>
                <w:sz w:val="20"/>
                <w:szCs w:val="20"/>
              </w:rPr>
            </w:pPr>
            <w:r w:rsidRPr="00723804">
              <w:rPr>
                <w:rFonts w:ascii="Comic Sans MS" w:hAnsi="Comic Sans MS"/>
                <w:color w:val="7030A0"/>
                <w:sz w:val="20"/>
                <w:szCs w:val="20"/>
                <w:highlight w:val="green"/>
              </w:rPr>
              <w:t>Historical Enquiry</w:t>
            </w:r>
            <w:r w:rsidRPr="00723804">
              <w:rPr>
                <w:rFonts w:ascii="Comic Sans MS" w:hAnsi="Comic Sans MS"/>
                <w:color w:val="7030A0"/>
                <w:sz w:val="20"/>
                <w:szCs w:val="20"/>
              </w:rPr>
              <w:t xml:space="preserve"> – </w:t>
            </w:r>
            <w:r w:rsidRPr="00723804">
              <w:rPr>
                <w:rFonts w:ascii="Comic Sans MS" w:hAnsi="Comic Sans MS"/>
                <w:color w:val="000000" w:themeColor="text1"/>
                <w:sz w:val="20"/>
                <w:szCs w:val="20"/>
              </w:rPr>
              <w:t>i.e. ‘The Vikings were nothing but violent raiders.’</w:t>
            </w:r>
          </w:p>
        </w:tc>
      </w:tr>
    </w:tbl>
    <w:p w:rsidR="009B7C9D" w:rsidRPr="00723804" w:rsidRDefault="009B7C9D" w:rsidP="009B7C9D">
      <w:pPr>
        <w:rPr>
          <w:rFonts w:ascii="Comic Sans MS" w:hAnsi="Comic Sans MS"/>
          <w:sz w:val="20"/>
          <w:szCs w:val="20"/>
          <w:u w:val="single"/>
        </w:rPr>
      </w:pPr>
      <w:r w:rsidRPr="00723804">
        <w:rPr>
          <w:rFonts w:ascii="Comic Sans MS" w:hAnsi="Comic Sans MS"/>
          <w:sz w:val="20"/>
          <w:szCs w:val="20"/>
          <w:u w:val="single"/>
        </w:rPr>
        <w:t xml:space="preserve">Long Term Plan - Upper Key Stage 2 </w:t>
      </w:r>
    </w:p>
    <w:tbl>
      <w:tblPr>
        <w:tblStyle w:val="TableGrid"/>
        <w:tblW w:w="15530" w:type="dxa"/>
        <w:tblInd w:w="-714" w:type="dxa"/>
        <w:tblLook w:val="04A0" w:firstRow="1" w:lastRow="0" w:firstColumn="1" w:lastColumn="0" w:noHBand="0" w:noVBand="1"/>
      </w:tblPr>
      <w:tblGrid>
        <w:gridCol w:w="709"/>
        <w:gridCol w:w="4962"/>
        <w:gridCol w:w="5103"/>
        <w:gridCol w:w="4756"/>
      </w:tblGrid>
      <w:tr w:rsidR="009B7C9D" w:rsidRPr="00723804" w:rsidTr="00373EA4">
        <w:trPr>
          <w:trHeight w:val="473"/>
        </w:trPr>
        <w:tc>
          <w:tcPr>
            <w:tcW w:w="709" w:type="dxa"/>
          </w:tcPr>
          <w:p w:rsidR="009B7C9D" w:rsidRPr="00723804" w:rsidRDefault="009B7C9D" w:rsidP="00373EA4">
            <w:pPr>
              <w:jc w:val="center"/>
              <w:rPr>
                <w:rFonts w:ascii="Comic Sans MS" w:hAnsi="Comic Sans MS"/>
                <w:sz w:val="20"/>
                <w:szCs w:val="20"/>
              </w:rPr>
            </w:pPr>
            <w:r w:rsidRPr="00723804">
              <w:rPr>
                <w:rFonts w:ascii="Comic Sans MS" w:hAnsi="Comic Sans MS"/>
                <w:sz w:val="20"/>
                <w:szCs w:val="20"/>
              </w:rPr>
              <w:t>Year</w:t>
            </w:r>
          </w:p>
        </w:tc>
        <w:tc>
          <w:tcPr>
            <w:tcW w:w="4962" w:type="dxa"/>
          </w:tcPr>
          <w:p w:rsidR="009B7C9D" w:rsidRPr="00723804" w:rsidRDefault="009B7C9D" w:rsidP="00373EA4">
            <w:pPr>
              <w:jc w:val="center"/>
              <w:rPr>
                <w:rFonts w:ascii="Comic Sans MS" w:hAnsi="Comic Sans MS"/>
                <w:sz w:val="20"/>
                <w:szCs w:val="20"/>
              </w:rPr>
            </w:pPr>
            <w:r w:rsidRPr="00723804">
              <w:rPr>
                <w:rFonts w:ascii="Comic Sans MS" w:hAnsi="Comic Sans MS"/>
                <w:sz w:val="20"/>
                <w:szCs w:val="20"/>
              </w:rPr>
              <w:t>Autumn</w:t>
            </w:r>
          </w:p>
        </w:tc>
        <w:tc>
          <w:tcPr>
            <w:tcW w:w="5103" w:type="dxa"/>
          </w:tcPr>
          <w:p w:rsidR="009B7C9D" w:rsidRPr="00723804" w:rsidRDefault="009B7C9D" w:rsidP="00373EA4">
            <w:pPr>
              <w:jc w:val="center"/>
              <w:rPr>
                <w:rFonts w:ascii="Comic Sans MS" w:hAnsi="Comic Sans MS"/>
                <w:sz w:val="20"/>
                <w:szCs w:val="20"/>
              </w:rPr>
            </w:pPr>
            <w:r w:rsidRPr="00723804">
              <w:rPr>
                <w:rFonts w:ascii="Comic Sans MS" w:hAnsi="Comic Sans MS"/>
                <w:sz w:val="20"/>
                <w:szCs w:val="20"/>
              </w:rPr>
              <w:t>Spring</w:t>
            </w:r>
          </w:p>
        </w:tc>
        <w:tc>
          <w:tcPr>
            <w:tcW w:w="4756" w:type="dxa"/>
          </w:tcPr>
          <w:p w:rsidR="009B7C9D" w:rsidRPr="00723804" w:rsidRDefault="009B7C9D" w:rsidP="00373EA4">
            <w:pPr>
              <w:jc w:val="center"/>
              <w:rPr>
                <w:rFonts w:ascii="Comic Sans MS" w:hAnsi="Comic Sans MS"/>
                <w:sz w:val="20"/>
                <w:szCs w:val="20"/>
              </w:rPr>
            </w:pPr>
            <w:r w:rsidRPr="00723804">
              <w:rPr>
                <w:rFonts w:ascii="Comic Sans MS" w:hAnsi="Comic Sans MS"/>
                <w:sz w:val="20"/>
                <w:szCs w:val="20"/>
              </w:rPr>
              <w:t>Summer</w:t>
            </w:r>
          </w:p>
        </w:tc>
      </w:tr>
      <w:tr w:rsidR="003A6B26" w:rsidRPr="00723804" w:rsidTr="00373EA4">
        <w:trPr>
          <w:trHeight w:val="491"/>
        </w:trPr>
        <w:tc>
          <w:tcPr>
            <w:tcW w:w="709" w:type="dxa"/>
          </w:tcPr>
          <w:p w:rsidR="003A6B26" w:rsidRPr="00723804" w:rsidRDefault="003A6B26" w:rsidP="003A6B26">
            <w:pPr>
              <w:jc w:val="center"/>
              <w:rPr>
                <w:rFonts w:ascii="Comic Sans MS" w:hAnsi="Comic Sans MS"/>
                <w:sz w:val="20"/>
                <w:szCs w:val="20"/>
              </w:rPr>
            </w:pPr>
            <w:r w:rsidRPr="00723804">
              <w:rPr>
                <w:rFonts w:ascii="Comic Sans MS" w:hAnsi="Comic Sans MS"/>
                <w:sz w:val="20"/>
                <w:szCs w:val="20"/>
              </w:rPr>
              <w:lastRenderedPageBreak/>
              <w:t>Year 5</w:t>
            </w:r>
          </w:p>
        </w:tc>
        <w:tc>
          <w:tcPr>
            <w:tcW w:w="4962" w:type="dxa"/>
          </w:tcPr>
          <w:p w:rsidR="003A6B26" w:rsidRPr="00723804" w:rsidRDefault="003A6B26" w:rsidP="003A6B26">
            <w:pPr>
              <w:rPr>
                <w:rFonts w:ascii="Comic Sans MS" w:hAnsi="Comic Sans MS"/>
                <w:color w:val="7030A0"/>
                <w:sz w:val="20"/>
                <w:szCs w:val="20"/>
                <w:u w:val="single"/>
              </w:rPr>
            </w:pPr>
            <w:r w:rsidRPr="00723804">
              <w:rPr>
                <w:rFonts w:ascii="Comic Sans MS" w:hAnsi="Comic Sans MS"/>
                <w:color w:val="7030A0"/>
                <w:sz w:val="20"/>
                <w:szCs w:val="20"/>
                <w:u w:val="single"/>
              </w:rPr>
              <w:t>The Blitz and World War 2</w:t>
            </w:r>
          </w:p>
          <w:p w:rsidR="003A6B26" w:rsidRPr="00723804" w:rsidRDefault="003A6B26" w:rsidP="003A6B26">
            <w:pPr>
              <w:rPr>
                <w:rFonts w:ascii="Comic Sans MS" w:hAnsi="Comic Sans MS"/>
                <w:color w:val="00CC00"/>
                <w:sz w:val="20"/>
                <w:szCs w:val="20"/>
              </w:rPr>
            </w:pPr>
            <w:r w:rsidRPr="00723804">
              <w:rPr>
                <w:rFonts w:ascii="Comic Sans MS" w:hAnsi="Comic Sans MS"/>
                <w:b/>
                <w:color w:val="00CC00"/>
                <w:sz w:val="20"/>
                <w:szCs w:val="20"/>
              </w:rPr>
              <w:t>Why Year 5?</w:t>
            </w:r>
            <w:r w:rsidRPr="00723804">
              <w:rPr>
                <w:rFonts w:ascii="Comic Sans MS" w:hAnsi="Comic Sans MS"/>
                <w:color w:val="00CC00"/>
                <w:sz w:val="20"/>
                <w:szCs w:val="20"/>
              </w:rPr>
              <w:t xml:space="preserve"> – A significant event in British</w:t>
            </w:r>
            <w:r>
              <w:rPr>
                <w:rFonts w:ascii="Comic Sans MS" w:hAnsi="Comic Sans MS"/>
                <w:color w:val="00CC00"/>
                <w:sz w:val="20"/>
                <w:szCs w:val="20"/>
              </w:rPr>
              <w:t xml:space="preserve"> </w:t>
            </w:r>
            <w:r w:rsidRPr="00723804">
              <w:rPr>
                <w:rFonts w:ascii="Comic Sans MS" w:hAnsi="Comic Sans MS"/>
                <w:color w:val="00CC00"/>
                <w:sz w:val="20"/>
                <w:szCs w:val="20"/>
              </w:rPr>
              <w:t>history that shaped the modern world. Children will understand why it is possible to have different</w:t>
            </w:r>
            <w:r>
              <w:rPr>
                <w:rFonts w:ascii="Comic Sans MS" w:hAnsi="Comic Sans MS"/>
                <w:color w:val="00CC00"/>
                <w:sz w:val="20"/>
                <w:szCs w:val="20"/>
              </w:rPr>
              <w:t xml:space="preserve"> </w:t>
            </w:r>
            <w:r w:rsidRPr="00723804">
              <w:rPr>
                <w:rFonts w:ascii="Comic Sans MS" w:hAnsi="Comic Sans MS"/>
                <w:color w:val="00CC00"/>
                <w:sz w:val="20"/>
                <w:szCs w:val="20"/>
              </w:rPr>
              <w:t xml:space="preserve">interpretations of the same event/person through sources (bias/propaganda) and different groups (e.g. woman, children).  </w:t>
            </w:r>
          </w:p>
          <w:p w:rsidR="003A6B26" w:rsidRDefault="003A6B26" w:rsidP="003A6B26">
            <w:pPr>
              <w:rPr>
                <w:rFonts w:ascii="Comic Sans MS" w:hAnsi="Comic Sans MS"/>
                <w:color w:val="7030A0"/>
                <w:sz w:val="20"/>
                <w:szCs w:val="20"/>
                <w:highlight w:val="cyan"/>
              </w:rPr>
            </w:pPr>
          </w:p>
          <w:p w:rsidR="003A6B26" w:rsidRPr="00723804" w:rsidRDefault="003A6B26" w:rsidP="003A6B26">
            <w:pPr>
              <w:rPr>
                <w:rFonts w:ascii="Comic Sans MS" w:hAnsi="Comic Sans MS"/>
                <w:b/>
                <w:sz w:val="20"/>
                <w:szCs w:val="20"/>
              </w:rPr>
            </w:pPr>
            <w:r w:rsidRPr="00723804">
              <w:rPr>
                <w:rFonts w:ascii="Comic Sans MS" w:hAnsi="Comic Sans MS"/>
                <w:color w:val="7030A0"/>
                <w:sz w:val="20"/>
                <w:szCs w:val="20"/>
                <w:highlight w:val="cyan"/>
              </w:rPr>
              <w:t xml:space="preserve">Significance and Interpretation </w:t>
            </w:r>
            <w:r w:rsidRPr="00723804">
              <w:rPr>
                <w:rFonts w:ascii="Comic Sans MS" w:hAnsi="Comic Sans MS"/>
                <w:color w:val="7030A0"/>
                <w:sz w:val="20"/>
                <w:szCs w:val="20"/>
              </w:rPr>
              <w:t xml:space="preserve">– </w:t>
            </w:r>
            <w:r w:rsidRPr="00723804">
              <w:rPr>
                <w:rFonts w:ascii="Comic Sans MS" w:hAnsi="Comic Sans MS"/>
                <w:sz w:val="20"/>
                <w:szCs w:val="20"/>
              </w:rPr>
              <w:t>The Blitz</w:t>
            </w:r>
          </w:p>
          <w:p w:rsidR="003A6B26" w:rsidRPr="00723804" w:rsidRDefault="003A6B26" w:rsidP="003A6B26">
            <w:pPr>
              <w:ind w:left="720" w:hanging="720"/>
              <w:rPr>
                <w:rFonts w:ascii="Comic Sans MS" w:hAnsi="Comic Sans MS"/>
                <w:sz w:val="20"/>
                <w:szCs w:val="20"/>
              </w:rPr>
            </w:pPr>
            <w:r w:rsidRPr="00723804">
              <w:rPr>
                <w:rFonts w:ascii="Comic Sans MS" w:hAnsi="Comic Sans MS"/>
                <w:color w:val="7030A0"/>
                <w:sz w:val="20"/>
                <w:szCs w:val="20"/>
                <w:highlight w:val="cyan"/>
              </w:rPr>
              <w:t>Similarities and Differences</w:t>
            </w:r>
            <w:r w:rsidRPr="00723804">
              <w:rPr>
                <w:rFonts w:ascii="Comic Sans MS" w:hAnsi="Comic Sans MS"/>
                <w:color w:val="7030A0"/>
                <w:sz w:val="20"/>
                <w:szCs w:val="20"/>
              </w:rPr>
              <w:t xml:space="preserve"> </w:t>
            </w:r>
            <w:r w:rsidRPr="00723804">
              <w:rPr>
                <w:rFonts w:ascii="Comic Sans MS" w:hAnsi="Comic Sans MS"/>
                <w:sz w:val="20"/>
                <w:szCs w:val="20"/>
              </w:rPr>
              <w:t>– How similar or</w:t>
            </w:r>
          </w:p>
          <w:p w:rsidR="003A6B26" w:rsidRPr="00723804" w:rsidRDefault="003A6B26" w:rsidP="003A6B26">
            <w:pPr>
              <w:ind w:left="720" w:hanging="720"/>
              <w:rPr>
                <w:rFonts w:ascii="Comic Sans MS" w:hAnsi="Comic Sans MS"/>
                <w:sz w:val="20"/>
                <w:szCs w:val="20"/>
              </w:rPr>
            </w:pPr>
            <w:r w:rsidRPr="00723804">
              <w:rPr>
                <w:rFonts w:ascii="Comic Sans MS" w:hAnsi="Comic Sans MS"/>
                <w:sz w:val="20"/>
                <w:szCs w:val="20"/>
              </w:rPr>
              <w:t>different the Blitz in Britain to experiences of</w:t>
            </w:r>
          </w:p>
          <w:p w:rsidR="003A6B26" w:rsidRPr="00723804" w:rsidRDefault="003A6B26" w:rsidP="003A6B26">
            <w:pPr>
              <w:ind w:left="720" w:hanging="720"/>
              <w:rPr>
                <w:rFonts w:ascii="Comic Sans MS" w:hAnsi="Comic Sans MS"/>
                <w:sz w:val="20"/>
                <w:szCs w:val="20"/>
              </w:rPr>
            </w:pPr>
            <w:r w:rsidRPr="00723804">
              <w:rPr>
                <w:rFonts w:ascii="Comic Sans MS" w:hAnsi="Comic Sans MS"/>
                <w:sz w:val="20"/>
                <w:szCs w:val="20"/>
              </w:rPr>
              <w:t xml:space="preserve">people in different countries.  </w:t>
            </w:r>
          </w:p>
          <w:p w:rsidR="003A6B26" w:rsidRPr="00723804" w:rsidRDefault="003A6B26" w:rsidP="003A6B26">
            <w:pPr>
              <w:ind w:left="720" w:hanging="720"/>
              <w:rPr>
                <w:rFonts w:ascii="Comic Sans MS" w:hAnsi="Comic Sans MS"/>
                <w:color w:val="7030A0"/>
                <w:sz w:val="20"/>
                <w:szCs w:val="20"/>
                <w:highlight w:val="green"/>
              </w:rPr>
            </w:pPr>
            <w:r w:rsidRPr="00723804">
              <w:rPr>
                <w:rFonts w:ascii="Comic Sans MS" w:hAnsi="Comic Sans MS"/>
                <w:color w:val="7030A0"/>
                <w:sz w:val="20"/>
                <w:szCs w:val="20"/>
                <w:highlight w:val="cyan"/>
              </w:rPr>
              <w:t>Cause and Effect</w:t>
            </w:r>
          </w:p>
          <w:p w:rsidR="003A6B26" w:rsidRPr="00723804" w:rsidRDefault="003A6B26" w:rsidP="003A6B26">
            <w:pPr>
              <w:ind w:left="720" w:hanging="720"/>
              <w:rPr>
                <w:rFonts w:ascii="Comic Sans MS" w:hAnsi="Comic Sans MS"/>
                <w:color w:val="000000" w:themeColor="text1"/>
                <w:sz w:val="20"/>
                <w:szCs w:val="20"/>
              </w:rPr>
            </w:pPr>
            <w:r w:rsidRPr="00723804">
              <w:rPr>
                <w:rFonts w:ascii="Comic Sans MS" w:hAnsi="Comic Sans MS"/>
                <w:color w:val="7030A0"/>
                <w:sz w:val="20"/>
                <w:szCs w:val="20"/>
                <w:highlight w:val="green"/>
              </w:rPr>
              <w:t>Evidence –</w:t>
            </w:r>
            <w:r w:rsidRPr="00723804">
              <w:rPr>
                <w:rFonts w:ascii="Comic Sans MS" w:hAnsi="Comic Sans MS"/>
                <w:color w:val="7030A0"/>
                <w:sz w:val="20"/>
                <w:szCs w:val="20"/>
              </w:rPr>
              <w:t xml:space="preserve"> </w:t>
            </w:r>
            <w:r w:rsidRPr="00723804">
              <w:rPr>
                <w:rFonts w:ascii="Comic Sans MS" w:hAnsi="Comic Sans MS"/>
                <w:color w:val="000000" w:themeColor="text1"/>
                <w:sz w:val="20"/>
                <w:szCs w:val="20"/>
              </w:rPr>
              <w:t>Value of different sources</w:t>
            </w:r>
          </w:p>
        </w:tc>
        <w:tc>
          <w:tcPr>
            <w:tcW w:w="5103" w:type="dxa"/>
          </w:tcPr>
          <w:p w:rsidR="003A6B26" w:rsidRPr="00723804" w:rsidRDefault="003A6B26" w:rsidP="003A6B26">
            <w:pPr>
              <w:rPr>
                <w:rFonts w:ascii="Comic Sans MS" w:hAnsi="Comic Sans MS"/>
                <w:sz w:val="20"/>
                <w:szCs w:val="20"/>
                <w:u w:val="single"/>
              </w:rPr>
            </w:pPr>
            <w:r w:rsidRPr="00723804">
              <w:rPr>
                <w:rFonts w:ascii="Comic Sans MS" w:hAnsi="Comic Sans MS"/>
                <w:color w:val="7030A0"/>
                <w:sz w:val="20"/>
                <w:szCs w:val="20"/>
                <w:u w:val="single"/>
              </w:rPr>
              <w:t>Ancient Greece and its Legacy</w:t>
            </w:r>
          </w:p>
          <w:p w:rsidR="003A6B26" w:rsidRPr="00723804" w:rsidRDefault="003A6B26" w:rsidP="003A6B26">
            <w:pPr>
              <w:ind w:left="720" w:hanging="720"/>
              <w:rPr>
                <w:rFonts w:ascii="Comic Sans MS" w:hAnsi="Comic Sans MS"/>
                <w:color w:val="00CC00"/>
                <w:sz w:val="20"/>
                <w:szCs w:val="20"/>
              </w:rPr>
            </w:pPr>
            <w:r w:rsidRPr="00723804">
              <w:rPr>
                <w:rFonts w:ascii="Comic Sans MS" w:hAnsi="Comic Sans MS"/>
                <w:b/>
                <w:color w:val="00CC00"/>
                <w:sz w:val="20"/>
                <w:szCs w:val="20"/>
              </w:rPr>
              <w:t>Why Year 5?</w:t>
            </w:r>
            <w:r w:rsidRPr="00723804">
              <w:rPr>
                <w:rFonts w:ascii="Comic Sans MS" w:hAnsi="Comic Sans MS"/>
                <w:color w:val="00CC00"/>
                <w:sz w:val="20"/>
                <w:szCs w:val="20"/>
              </w:rPr>
              <w:t xml:space="preserve"> – Historical progression in</w:t>
            </w:r>
          </w:p>
          <w:p w:rsidR="003A6B26" w:rsidRPr="00723804" w:rsidRDefault="003A6B26" w:rsidP="003A6B26">
            <w:pPr>
              <w:ind w:left="720" w:hanging="720"/>
              <w:rPr>
                <w:rFonts w:ascii="Comic Sans MS" w:hAnsi="Comic Sans MS"/>
                <w:color w:val="00CC00"/>
                <w:sz w:val="20"/>
                <w:szCs w:val="20"/>
              </w:rPr>
            </w:pPr>
            <w:r w:rsidRPr="00723804">
              <w:rPr>
                <w:rFonts w:ascii="Comic Sans MS" w:hAnsi="Comic Sans MS"/>
                <w:color w:val="00CC00"/>
                <w:sz w:val="20"/>
                <w:szCs w:val="20"/>
              </w:rPr>
              <w:t>upper KS2, children should be able to</w:t>
            </w:r>
          </w:p>
          <w:p w:rsidR="003A6B26" w:rsidRPr="00723804" w:rsidRDefault="003A6B26" w:rsidP="003A6B26">
            <w:pPr>
              <w:ind w:left="720" w:hanging="720"/>
              <w:rPr>
                <w:rFonts w:ascii="Comic Sans MS" w:hAnsi="Comic Sans MS"/>
                <w:color w:val="00CC00"/>
                <w:sz w:val="20"/>
                <w:szCs w:val="20"/>
              </w:rPr>
            </w:pPr>
            <w:r w:rsidRPr="00723804">
              <w:rPr>
                <w:rFonts w:ascii="Comic Sans MS" w:hAnsi="Comic Sans MS"/>
                <w:color w:val="00CC00"/>
                <w:sz w:val="20"/>
                <w:szCs w:val="20"/>
              </w:rPr>
              <w:t>evaluate the significance of a historical</w:t>
            </w:r>
          </w:p>
          <w:p w:rsidR="003A6B26" w:rsidRPr="00723804" w:rsidRDefault="003A6B26" w:rsidP="003A6B26">
            <w:pPr>
              <w:rPr>
                <w:rFonts w:ascii="Comic Sans MS" w:hAnsi="Comic Sans MS"/>
                <w:color w:val="00CC00"/>
                <w:sz w:val="20"/>
                <w:szCs w:val="20"/>
              </w:rPr>
            </w:pPr>
            <w:r w:rsidRPr="00723804">
              <w:rPr>
                <w:rFonts w:ascii="Comic Sans MS" w:hAnsi="Comic Sans MS"/>
                <w:color w:val="00CC00"/>
                <w:sz w:val="20"/>
                <w:szCs w:val="20"/>
              </w:rPr>
              <w:t>society (i.e. achievements/legacy of the Ancient Greeks).</w:t>
            </w:r>
          </w:p>
          <w:p w:rsidR="003A6B26" w:rsidRDefault="003A6B26" w:rsidP="003A6B26">
            <w:pPr>
              <w:ind w:left="720" w:hanging="720"/>
              <w:rPr>
                <w:rFonts w:ascii="Comic Sans MS" w:hAnsi="Comic Sans MS"/>
                <w:color w:val="7030A0"/>
                <w:sz w:val="20"/>
                <w:szCs w:val="20"/>
                <w:highlight w:val="cyan"/>
              </w:rPr>
            </w:pPr>
          </w:p>
          <w:p w:rsidR="003A6B26" w:rsidRPr="00723804" w:rsidRDefault="003A6B26" w:rsidP="003A6B26">
            <w:pPr>
              <w:ind w:left="720" w:hanging="720"/>
              <w:rPr>
                <w:rFonts w:ascii="Comic Sans MS" w:hAnsi="Comic Sans MS"/>
                <w:color w:val="000000" w:themeColor="text1"/>
                <w:sz w:val="20"/>
                <w:szCs w:val="20"/>
              </w:rPr>
            </w:pPr>
            <w:r w:rsidRPr="00723804">
              <w:rPr>
                <w:rFonts w:ascii="Comic Sans MS" w:hAnsi="Comic Sans MS"/>
                <w:color w:val="7030A0"/>
                <w:sz w:val="20"/>
                <w:szCs w:val="20"/>
                <w:highlight w:val="cyan"/>
              </w:rPr>
              <w:t>Similarities and Differences</w:t>
            </w:r>
            <w:r w:rsidRPr="00723804">
              <w:rPr>
                <w:rFonts w:ascii="Comic Sans MS" w:hAnsi="Comic Sans MS"/>
                <w:color w:val="7030A0"/>
                <w:sz w:val="20"/>
                <w:szCs w:val="20"/>
              </w:rPr>
              <w:t xml:space="preserve"> – </w:t>
            </w:r>
            <w:r w:rsidRPr="00723804">
              <w:rPr>
                <w:rFonts w:ascii="Comic Sans MS" w:hAnsi="Comic Sans MS"/>
                <w:color w:val="000000" w:themeColor="text1"/>
                <w:sz w:val="20"/>
                <w:szCs w:val="20"/>
              </w:rPr>
              <w:t>Contrasting</w:t>
            </w:r>
          </w:p>
          <w:p w:rsidR="003A6B26" w:rsidRPr="00723804" w:rsidRDefault="003A6B26" w:rsidP="003A6B26">
            <w:pPr>
              <w:ind w:left="720" w:hanging="720"/>
              <w:rPr>
                <w:rFonts w:ascii="Comic Sans MS" w:hAnsi="Comic Sans MS"/>
                <w:color w:val="000000" w:themeColor="text1"/>
                <w:sz w:val="20"/>
                <w:szCs w:val="20"/>
              </w:rPr>
            </w:pPr>
            <w:r w:rsidRPr="00723804">
              <w:rPr>
                <w:rFonts w:ascii="Comic Sans MS" w:hAnsi="Comic Sans MS"/>
                <w:color w:val="000000" w:themeColor="text1"/>
                <w:sz w:val="20"/>
                <w:szCs w:val="20"/>
              </w:rPr>
              <w:t>then and now</w:t>
            </w:r>
          </w:p>
          <w:p w:rsidR="003A6B26" w:rsidRPr="00723804" w:rsidRDefault="003A6B26" w:rsidP="003A6B26">
            <w:pPr>
              <w:ind w:left="720" w:hanging="720"/>
              <w:rPr>
                <w:rFonts w:ascii="Comic Sans MS" w:hAnsi="Comic Sans MS"/>
                <w:color w:val="000000" w:themeColor="text1"/>
                <w:sz w:val="20"/>
                <w:szCs w:val="20"/>
              </w:rPr>
            </w:pPr>
            <w:r w:rsidRPr="00723804">
              <w:rPr>
                <w:rFonts w:ascii="Comic Sans MS" w:hAnsi="Comic Sans MS"/>
                <w:color w:val="7030A0"/>
                <w:sz w:val="20"/>
                <w:szCs w:val="20"/>
                <w:highlight w:val="cyan"/>
              </w:rPr>
              <w:t>Cause and Effect</w:t>
            </w:r>
            <w:r w:rsidRPr="00723804">
              <w:rPr>
                <w:rFonts w:ascii="Comic Sans MS" w:hAnsi="Comic Sans MS"/>
                <w:color w:val="7030A0"/>
                <w:sz w:val="20"/>
                <w:szCs w:val="20"/>
              </w:rPr>
              <w:t xml:space="preserve"> – </w:t>
            </w:r>
            <w:r w:rsidRPr="00723804">
              <w:rPr>
                <w:rFonts w:ascii="Comic Sans MS" w:hAnsi="Comic Sans MS"/>
                <w:color w:val="000000" w:themeColor="text1"/>
                <w:sz w:val="20"/>
                <w:szCs w:val="20"/>
              </w:rPr>
              <w:t>Effect and influence of</w:t>
            </w:r>
          </w:p>
          <w:p w:rsidR="003A6B26" w:rsidRPr="00723804" w:rsidRDefault="003A6B26" w:rsidP="003A6B26">
            <w:pPr>
              <w:ind w:left="720" w:hanging="720"/>
              <w:rPr>
                <w:rFonts w:ascii="Comic Sans MS" w:hAnsi="Comic Sans MS"/>
                <w:color w:val="000000" w:themeColor="text1"/>
                <w:sz w:val="20"/>
                <w:szCs w:val="20"/>
              </w:rPr>
            </w:pPr>
            <w:r w:rsidRPr="00723804">
              <w:rPr>
                <w:rFonts w:ascii="Comic Sans MS" w:hAnsi="Comic Sans MS"/>
                <w:color w:val="000000" w:themeColor="text1"/>
                <w:sz w:val="20"/>
                <w:szCs w:val="20"/>
              </w:rPr>
              <w:t>Greek achievements on the Western World</w:t>
            </w:r>
          </w:p>
          <w:p w:rsidR="003A6B26" w:rsidRPr="00723804" w:rsidRDefault="003A6B26" w:rsidP="003A6B26">
            <w:pPr>
              <w:ind w:left="720" w:hanging="720"/>
              <w:rPr>
                <w:rFonts w:ascii="Comic Sans MS" w:hAnsi="Comic Sans MS"/>
                <w:sz w:val="20"/>
                <w:szCs w:val="20"/>
              </w:rPr>
            </w:pPr>
            <w:r w:rsidRPr="00723804">
              <w:rPr>
                <w:rFonts w:ascii="Comic Sans MS" w:hAnsi="Comic Sans MS"/>
                <w:color w:val="7030A0"/>
                <w:sz w:val="20"/>
                <w:szCs w:val="20"/>
                <w:highlight w:val="cyan"/>
              </w:rPr>
              <w:t xml:space="preserve">Significance and Interpretation </w:t>
            </w:r>
            <w:r w:rsidRPr="00723804">
              <w:rPr>
                <w:rFonts w:ascii="Comic Sans MS" w:hAnsi="Comic Sans MS"/>
                <w:color w:val="7030A0"/>
                <w:sz w:val="20"/>
                <w:szCs w:val="20"/>
              </w:rPr>
              <w:t xml:space="preserve">– </w:t>
            </w:r>
            <w:r w:rsidRPr="00723804">
              <w:rPr>
                <w:rFonts w:ascii="Comic Sans MS" w:hAnsi="Comic Sans MS"/>
                <w:sz w:val="20"/>
                <w:szCs w:val="20"/>
              </w:rPr>
              <w:t>Impact of</w:t>
            </w:r>
          </w:p>
          <w:p w:rsidR="003A6B26" w:rsidRPr="00723804" w:rsidRDefault="003A6B26" w:rsidP="003A6B26">
            <w:pPr>
              <w:ind w:left="720" w:hanging="720"/>
              <w:rPr>
                <w:rFonts w:ascii="Comic Sans MS" w:hAnsi="Comic Sans MS"/>
                <w:sz w:val="20"/>
                <w:szCs w:val="20"/>
              </w:rPr>
            </w:pPr>
            <w:r w:rsidRPr="00723804">
              <w:rPr>
                <w:rFonts w:ascii="Comic Sans MS" w:hAnsi="Comic Sans MS"/>
                <w:sz w:val="20"/>
                <w:szCs w:val="20"/>
              </w:rPr>
              <w:t>Ancient Greece on today’s world (Link to</w:t>
            </w:r>
          </w:p>
          <w:p w:rsidR="003A6B26" w:rsidRPr="00723804" w:rsidRDefault="003A6B26" w:rsidP="003A6B26">
            <w:pPr>
              <w:ind w:left="720" w:hanging="720"/>
              <w:rPr>
                <w:rFonts w:ascii="Comic Sans MS" w:hAnsi="Comic Sans MS"/>
                <w:color w:val="000000" w:themeColor="text1"/>
                <w:sz w:val="20"/>
                <w:szCs w:val="20"/>
              </w:rPr>
            </w:pPr>
            <w:r w:rsidRPr="00723804">
              <w:rPr>
                <w:rFonts w:ascii="Comic Sans MS" w:hAnsi="Comic Sans MS"/>
                <w:sz w:val="20"/>
                <w:szCs w:val="20"/>
                <w:highlight w:val="green"/>
              </w:rPr>
              <w:t>Historical Enquiry</w:t>
            </w:r>
            <w:r w:rsidRPr="00723804">
              <w:rPr>
                <w:rFonts w:ascii="Comic Sans MS" w:hAnsi="Comic Sans MS"/>
                <w:sz w:val="20"/>
                <w:szCs w:val="20"/>
              </w:rPr>
              <w:t>)</w:t>
            </w:r>
          </w:p>
        </w:tc>
        <w:tc>
          <w:tcPr>
            <w:tcW w:w="4756" w:type="dxa"/>
          </w:tcPr>
          <w:p w:rsidR="003A6B26" w:rsidRPr="00723804" w:rsidRDefault="003A6B26" w:rsidP="003A6B26">
            <w:pPr>
              <w:rPr>
                <w:rFonts w:ascii="Comic Sans MS" w:hAnsi="Comic Sans MS"/>
                <w:b/>
                <w:sz w:val="20"/>
                <w:szCs w:val="20"/>
              </w:rPr>
            </w:pPr>
            <w:r w:rsidRPr="00723804">
              <w:rPr>
                <w:rFonts w:ascii="Comic Sans MS" w:hAnsi="Comic Sans MS"/>
                <w:color w:val="7030A0"/>
                <w:sz w:val="20"/>
                <w:szCs w:val="20"/>
                <w:u w:val="single"/>
              </w:rPr>
              <w:t>Thematic Study: Education</w:t>
            </w:r>
          </w:p>
          <w:p w:rsidR="003A6B26" w:rsidRPr="00723804" w:rsidRDefault="003A6B26" w:rsidP="003A6B26">
            <w:pPr>
              <w:ind w:left="720" w:hanging="720"/>
              <w:rPr>
                <w:rFonts w:ascii="Comic Sans MS" w:hAnsi="Comic Sans MS"/>
                <w:color w:val="00CC00"/>
                <w:sz w:val="20"/>
                <w:szCs w:val="20"/>
              </w:rPr>
            </w:pPr>
            <w:r w:rsidRPr="00723804">
              <w:rPr>
                <w:rFonts w:ascii="Comic Sans MS" w:hAnsi="Comic Sans MS"/>
                <w:b/>
                <w:color w:val="00CC00"/>
                <w:sz w:val="20"/>
                <w:szCs w:val="20"/>
              </w:rPr>
              <w:t>Why Year 5?</w:t>
            </w:r>
            <w:r w:rsidRPr="00723804">
              <w:rPr>
                <w:rFonts w:ascii="Comic Sans MS" w:hAnsi="Comic Sans MS"/>
                <w:color w:val="00CC00"/>
                <w:sz w:val="20"/>
                <w:szCs w:val="20"/>
              </w:rPr>
              <w:t xml:space="preserve"> – Children revisit and apply knowledge of previously</w:t>
            </w:r>
          </w:p>
          <w:p w:rsidR="003A6B26" w:rsidRPr="00723804" w:rsidRDefault="003A6B26" w:rsidP="003A6B26">
            <w:pPr>
              <w:ind w:left="720" w:hanging="720"/>
              <w:rPr>
                <w:rFonts w:ascii="Comic Sans MS" w:hAnsi="Comic Sans MS"/>
                <w:color w:val="00CC00"/>
                <w:sz w:val="20"/>
                <w:szCs w:val="20"/>
              </w:rPr>
            </w:pPr>
            <w:r w:rsidRPr="00723804">
              <w:rPr>
                <w:rFonts w:ascii="Comic Sans MS" w:hAnsi="Comic Sans MS"/>
                <w:color w:val="00CC00"/>
                <w:sz w:val="20"/>
                <w:szCs w:val="20"/>
              </w:rPr>
              <w:t>taught units. They will see how education</w:t>
            </w:r>
          </w:p>
          <w:p w:rsidR="003A6B26" w:rsidRPr="00723804" w:rsidRDefault="003A6B26" w:rsidP="003A6B26">
            <w:pPr>
              <w:ind w:left="720" w:hanging="720"/>
              <w:rPr>
                <w:rFonts w:ascii="Comic Sans MS" w:hAnsi="Comic Sans MS"/>
                <w:color w:val="00CC00"/>
                <w:sz w:val="20"/>
                <w:szCs w:val="20"/>
              </w:rPr>
            </w:pPr>
            <w:r w:rsidRPr="00723804">
              <w:rPr>
                <w:rFonts w:ascii="Comic Sans MS" w:hAnsi="Comic Sans MS"/>
                <w:color w:val="00CC00"/>
                <w:sz w:val="20"/>
                <w:szCs w:val="20"/>
              </w:rPr>
              <w:t>has changed over time, exploring</w:t>
            </w:r>
          </w:p>
          <w:p w:rsidR="003A6B26" w:rsidRPr="00723804" w:rsidRDefault="003A6B26" w:rsidP="003A6B26">
            <w:pPr>
              <w:rPr>
                <w:rFonts w:ascii="Comic Sans MS" w:hAnsi="Comic Sans MS"/>
                <w:color w:val="00CC00"/>
                <w:sz w:val="20"/>
                <w:szCs w:val="20"/>
              </w:rPr>
            </w:pPr>
            <w:r w:rsidRPr="00723804">
              <w:rPr>
                <w:rFonts w:ascii="Comic Sans MS" w:hAnsi="Comic Sans MS"/>
                <w:color w:val="00CC00"/>
                <w:sz w:val="20"/>
                <w:szCs w:val="20"/>
              </w:rPr>
              <w:t xml:space="preserve">similarities/differences and continuity and change in different periods of history as well as comparing to present day and their own experiences. </w:t>
            </w:r>
          </w:p>
          <w:p w:rsidR="003A6B26" w:rsidRDefault="003A6B26" w:rsidP="003A6B26">
            <w:pPr>
              <w:rPr>
                <w:rFonts w:ascii="Comic Sans MS" w:hAnsi="Comic Sans MS"/>
                <w:color w:val="7030A0"/>
                <w:sz w:val="20"/>
                <w:szCs w:val="20"/>
                <w:highlight w:val="cyan"/>
              </w:rPr>
            </w:pPr>
          </w:p>
          <w:p w:rsidR="003A6B26" w:rsidRPr="00723804" w:rsidRDefault="003A6B26" w:rsidP="003A6B26">
            <w:pPr>
              <w:rPr>
                <w:rFonts w:ascii="Comic Sans MS" w:hAnsi="Comic Sans MS"/>
                <w:color w:val="7030A0"/>
                <w:sz w:val="20"/>
                <w:szCs w:val="20"/>
                <w:highlight w:val="cyan"/>
              </w:rPr>
            </w:pPr>
            <w:r w:rsidRPr="00723804">
              <w:rPr>
                <w:rFonts w:ascii="Comic Sans MS" w:hAnsi="Comic Sans MS"/>
                <w:color w:val="7030A0"/>
                <w:sz w:val="20"/>
                <w:szCs w:val="20"/>
                <w:highlight w:val="cyan"/>
              </w:rPr>
              <w:t>Similarities and Differences</w:t>
            </w:r>
          </w:p>
          <w:p w:rsidR="003A6B26" w:rsidRPr="00723804" w:rsidRDefault="003A6B26" w:rsidP="003A6B26">
            <w:pPr>
              <w:rPr>
                <w:rFonts w:ascii="Comic Sans MS" w:hAnsi="Comic Sans MS"/>
                <w:color w:val="7030A0"/>
                <w:sz w:val="20"/>
                <w:szCs w:val="20"/>
                <w:highlight w:val="green"/>
              </w:rPr>
            </w:pPr>
            <w:r w:rsidRPr="00723804">
              <w:rPr>
                <w:rFonts w:ascii="Comic Sans MS" w:hAnsi="Comic Sans MS"/>
                <w:color w:val="7030A0"/>
                <w:sz w:val="20"/>
                <w:szCs w:val="20"/>
                <w:highlight w:val="cyan"/>
              </w:rPr>
              <w:t>Continuity and Change</w:t>
            </w:r>
          </w:p>
          <w:p w:rsidR="003A6B26" w:rsidRPr="00723804" w:rsidRDefault="003A6B26" w:rsidP="003A6B26">
            <w:pPr>
              <w:rPr>
                <w:rFonts w:ascii="Comic Sans MS" w:hAnsi="Comic Sans MS"/>
                <w:b/>
                <w:sz w:val="20"/>
                <w:szCs w:val="20"/>
              </w:rPr>
            </w:pPr>
            <w:r w:rsidRPr="00723804">
              <w:rPr>
                <w:rFonts w:ascii="Comic Sans MS" w:hAnsi="Comic Sans MS"/>
                <w:color w:val="7030A0"/>
                <w:sz w:val="20"/>
                <w:szCs w:val="20"/>
                <w:highlight w:val="green"/>
              </w:rPr>
              <w:t>Evidence –</w:t>
            </w:r>
            <w:r w:rsidRPr="00723804">
              <w:rPr>
                <w:rFonts w:ascii="Comic Sans MS" w:hAnsi="Comic Sans MS"/>
                <w:color w:val="7030A0"/>
                <w:sz w:val="20"/>
                <w:szCs w:val="20"/>
              </w:rPr>
              <w:t xml:space="preserve"> </w:t>
            </w:r>
            <w:r w:rsidRPr="00723804">
              <w:rPr>
                <w:rFonts w:ascii="Comic Sans MS" w:hAnsi="Comic Sans MS"/>
                <w:color w:val="000000" w:themeColor="text1"/>
                <w:sz w:val="20"/>
                <w:szCs w:val="20"/>
              </w:rPr>
              <w:t>Different sources across time</w:t>
            </w:r>
          </w:p>
          <w:p w:rsidR="003A6B26" w:rsidRPr="00723804" w:rsidRDefault="003A6B26" w:rsidP="003A6B26">
            <w:pPr>
              <w:rPr>
                <w:rFonts w:ascii="Comic Sans MS" w:hAnsi="Comic Sans MS"/>
                <w:sz w:val="20"/>
                <w:szCs w:val="20"/>
              </w:rPr>
            </w:pPr>
            <w:r w:rsidRPr="00723804">
              <w:rPr>
                <w:rFonts w:ascii="Comic Sans MS" w:hAnsi="Comic Sans MS"/>
                <w:color w:val="7030A0"/>
                <w:sz w:val="20"/>
                <w:szCs w:val="20"/>
                <w:highlight w:val="green"/>
              </w:rPr>
              <w:t>Historical Enquiry</w:t>
            </w:r>
            <w:r w:rsidRPr="00723804">
              <w:rPr>
                <w:rFonts w:ascii="Comic Sans MS" w:hAnsi="Comic Sans MS"/>
                <w:color w:val="7030A0"/>
                <w:sz w:val="20"/>
                <w:szCs w:val="20"/>
              </w:rPr>
              <w:t xml:space="preserve"> – </w:t>
            </w:r>
            <w:r w:rsidRPr="00723804">
              <w:rPr>
                <w:rFonts w:ascii="Comic Sans MS" w:hAnsi="Comic Sans MS"/>
                <w:sz w:val="20"/>
                <w:szCs w:val="20"/>
              </w:rPr>
              <w:t>i.e. ‘Did education help everyone?’</w:t>
            </w:r>
          </w:p>
        </w:tc>
      </w:tr>
      <w:tr w:rsidR="003A6B26" w:rsidRPr="00723804" w:rsidTr="00373EA4">
        <w:trPr>
          <w:trHeight w:val="113"/>
        </w:trPr>
        <w:tc>
          <w:tcPr>
            <w:tcW w:w="709" w:type="dxa"/>
          </w:tcPr>
          <w:p w:rsidR="003A6B26" w:rsidRPr="00723804" w:rsidRDefault="003A6B26" w:rsidP="003A6B26">
            <w:pPr>
              <w:jc w:val="center"/>
              <w:rPr>
                <w:rFonts w:ascii="Comic Sans MS" w:hAnsi="Comic Sans MS"/>
                <w:sz w:val="20"/>
                <w:szCs w:val="20"/>
              </w:rPr>
            </w:pPr>
            <w:r w:rsidRPr="00723804">
              <w:rPr>
                <w:rFonts w:ascii="Comic Sans MS" w:hAnsi="Comic Sans MS"/>
                <w:sz w:val="20"/>
                <w:szCs w:val="20"/>
              </w:rPr>
              <w:t>Year 6</w:t>
            </w:r>
          </w:p>
        </w:tc>
        <w:tc>
          <w:tcPr>
            <w:tcW w:w="4962" w:type="dxa"/>
          </w:tcPr>
          <w:p w:rsidR="003A6B26" w:rsidRPr="00723804" w:rsidRDefault="003A6B26" w:rsidP="003A6B26">
            <w:pPr>
              <w:rPr>
                <w:rFonts w:ascii="Comic Sans MS" w:hAnsi="Comic Sans MS"/>
                <w:color w:val="7030A0"/>
                <w:sz w:val="20"/>
                <w:szCs w:val="20"/>
                <w:u w:val="single"/>
              </w:rPr>
            </w:pPr>
            <w:r w:rsidRPr="00723804">
              <w:rPr>
                <w:rFonts w:ascii="Comic Sans MS" w:hAnsi="Comic Sans MS"/>
                <w:color w:val="7030A0"/>
                <w:sz w:val="20"/>
                <w:szCs w:val="20"/>
                <w:u w:val="single"/>
              </w:rPr>
              <w:t>The Ancient Maya</w:t>
            </w:r>
          </w:p>
          <w:p w:rsidR="003A6B26" w:rsidRPr="00723804" w:rsidRDefault="003A6B26" w:rsidP="003A6B26">
            <w:pPr>
              <w:rPr>
                <w:rFonts w:ascii="Comic Sans MS" w:hAnsi="Comic Sans MS"/>
                <w:b/>
                <w:i/>
                <w:color w:val="7030A0"/>
                <w:sz w:val="20"/>
                <w:szCs w:val="20"/>
              </w:rPr>
            </w:pPr>
            <w:r w:rsidRPr="00723804">
              <w:rPr>
                <w:rFonts w:ascii="Comic Sans MS" w:hAnsi="Comic Sans MS"/>
                <w:b/>
                <w:i/>
                <w:color w:val="7030A0"/>
                <w:sz w:val="20"/>
                <w:szCs w:val="20"/>
              </w:rPr>
              <w:t>Compare to Anglo-Saxon and Viking England</w:t>
            </w:r>
          </w:p>
          <w:p w:rsidR="003A6B26" w:rsidRPr="00723804" w:rsidRDefault="003A6B26" w:rsidP="003A6B26">
            <w:pPr>
              <w:rPr>
                <w:rFonts w:ascii="Comic Sans MS" w:hAnsi="Comic Sans MS"/>
                <w:color w:val="00CC00"/>
                <w:sz w:val="20"/>
                <w:szCs w:val="20"/>
              </w:rPr>
            </w:pPr>
            <w:r w:rsidRPr="00723804">
              <w:rPr>
                <w:rFonts w:ascii="Comic Sans MS" w:hAnsi="Comic Sans MS"/>
                <w:b/>
                <w:color w:val="00CC00"/>
                <w:sz w:val="20"/>
                <w:szCs w:val="20"/>
              </w:rPr>
              <w:t>Why Year 6?</w:t>
            </w:r>
            <w:r w:rsidRPr="00723804">
              <w:rPr>
                <w:rFonts w:ascii="Comic Sans MS" w:hAnsi="Comic Sans MS"/>
                <w:color w:val="00CC00"/>
                <w:sz w:val="20"/>
                <w:szCs w:val="20"/>
              </w:rPr>
              <w:t xml:space="preserve"> – Historical progression in</w:t>
            </w:r>
            <w:r>
              <w:rPr>
                <w:rFonts w:ascii="Comic Sans MS" w:hAnsi="Comic Sans MS"/>
                <w:color w:val="00CC00"/>
                <w:sz w:val="20"/>
                <w:szCs w:val="20"/>
              </w:rPr>
              <w:t xml:space="preserve"> </w:t>
            </w:r>
            <w:r w:rsidRPr="00723804">
              <w:rPr>
                <w:rFonts w:ascii="Comic Sans MS" w:hAnsi="Comic Sans MS"/>
                <w:color w:val="00CC00"/>
                <w:sz w:val="20"/>
                <w:szCs w:val="20"/>
              </w:rPr>
              <w:t>upper KS2, children should be able to</w:t>
            </w:r>
            <w:r>
              <w:rPr>
                <w:rFonts w:ascii="Comic Sans MS" w:hAnsi="Comic Sans MS"/>
                <w:color w:val="00CC00"/>
                <w:sz w:val="20"/>
                <w:szCs w:val="20"/>
              </w:rPr>
              <w:t xml:space="preserve"> </w:t>
            </w:r>
            <w:r w:rsidRPr="00723804">
              <w:rPr>
                <w:rFonts w:ascii="Comic Sans MS" w:hAnsi="Comic Sans MS"/>
                <w:color w:val="00CC00"/>
                <w:sz w:val="20"/>
                <w:szCs w:val="20"/>
              </w:rPr>
              <w:t>compare similarities, differences and changes</w:t>
            </w:r>
            <w:r>
              <w:rPr>
                <w:rFonts w:ascii="Comic Sans MS" w:hAnsi="Comic Sans MS"/>
                <w:color w:val="00CC00"/>
                <w:sz w:val="20"/>
                <w:szCs w:val="20"/>
              </w:rPr>
              <w:t xml:space="preserve"> </w:t>
            </w:r>
            <w:r w:rsidRPr="00723804">
              <w:rPr>
                <w:rFonts w:ascii="Comic Sans MS" w:hAnsi="Comic Sans MS"/>
                <w:color w:val="00CC00"/>
                <w:sz w:val="20"/>
                <w:szCs w:val="20"/>
              </w:rPr>
              <w:t>across topics. Pupils gain a better understanding of how historians use evidence to discover information about the Maya.</w:t>
            </w:r>
          </w:p>
          <w:p w:rsidR="003A6B26" w:rsidRPr="00723804" w:rsidRDefault="003A6B26" w:rsidP="003A6B26">
            <w:pPr>
              <w:rPr>
                <w:rFonts w:ascii="Comic Sans MS" w:hAnsi="Comic Sans MS"/>
                <w:color w:val="000000" w:themeColor="text1"/>
                <w:sz w:val="20"/>
                <w:szCs w:val="20"/>
              </w:rPr>
            </w:pPr>
            <w:r w:rsidRPr="00723804">
              <w:rPr>
                <w:rFonts w:ascii="Comic Sans MS" w:hAnsi="Comic Sans MS"/>
                <w:color w:val="7030A0"/>
                <w:sz w:val="20"/>
                <w:szCs w:val="20"/>
                <w:highlight w:val="cyan"/>
              </w:rPr>
              <w:t>Similarities and Differences</w:t>
            </w:r>
            <w:r w:rsidRPr="00723804">
              <w:rPr>
                <w:rFonts w:ascii="Comic Sans MS" w:hAnsi="Comic Sans MS"/>
                <w:color w:val="7030A0"/>
                <w:sz w:val="20"/>
                <w:szCs w:val="20"/>
              </w:rPr>
              <w:t xml:space="preserve"> – </w:t>
            </w:r>
            <w:r w:rsidRPr="00723804">
              <w:rPr>
                <w:rFonts w:ascii="Comic Sans MS" w:hAnsi="Comic Sans MS"/>
                <w:color w:val="000000" w:themeColor="text1"/>
                <w:sz w:val="20"/>
                <w:szCs w:val="20"/>
              </w:rPr>
              <w:t>Establish</w:t>
            </w:r>
          </w:p>
          <w:p w:rsidR="003A6B26" w:rsidRPr="00723804" w:rsidRDefault="003A6B26" w:rsidP="003A6B26">
            <w:pPr>
              <w:ind w:left="720" w:hanging="720"/>
              <w:rPr>
                <w:rFonts w:ascii="Comic Sans MS" w:hAnsi="Comic Sans MS"/>
                <w:color w:val="000000" w:themeColor="text1"/>
                <w:sz w:val="20"/>
                <w:szCs w:val="20"/>
              </w:rPr>
            </w:pPr>
            <w:r w:rsidRPr="00723804">
              <w:rPr>
                <w:rFonts w:ascii="Comic Sans MS" w:hAnsi="Comic Sans MS"/>
                <w:color w:val="000000" w:themeColor="text1"/>
                <w:sz w:val="20"/>
                <w:szCs w:val="20"/>
              </w:rPr>
              <w:t>connections, contrasts and trends</w:t>
            </w:r>
          </w:p>
          <w:p w:rsidR="003A6B26" w:rsidRPr="00723804" w:rsidRDefault="003A6B26" w:rsidP="003A6B26">
            <w:pPr>
              <w:ind w:left="720" w:hanging="720"/>
              <w:rPr>
                <w:rFonts w:ascii="Comic Sans MS" w:hAnsi="Comic Sans MS"/>
                <w:color w:val="000000" w:themeColor="text1"/>
                <w:sz w:val="20"/>
                <w:szCs w:val="20"/>
              </w:rPr>
            </w:pPr>
            <w:r w:rsidRPr="00723804">
              <w:rPr>
                <w:rFonts w:ascii="Comic Sans MS" w:hAnsi="Comic Sans MS"/>
                <w:color w:val="000000" w:themeColor="text1"/>
                <w:sz w:val="20"/>
                <w:szCs w:val="20"/>
              </w:rPr>
              <w:t>between the two societies</w:t>
            </w:r>
          </w:p>
          <w:p w:rsidR="003A6B26" w:rsidRPr="00723804" w:rsidRDefault="003A6B26" w:rsidP="003A6B26">
            <w:pPr>
              <w:rPr>
                <w:rFonts w:ascii="Comic Sans MS" w:hAnsi="Comic Sans MS"/>
                <w:b/>
                <w:sz w:val="20"/>
                <w:szCs w:val="20"/>
              </w:rPr>
            </w:pPr>
            <w:r w:rsidRPr="00723804">
              <w:rPr>
                <w:rFonts w:ascii="Comic Sans MS" w:hAnsi="Comic Sans MS"/>
                <w:color w:val="7030A0"/>
                <w:sz w:val="20"/>
                <w:szCs w:val="20"/>
                <w:highlight w:val="cyan"/>
              </w:rPr>
              <w:t xml:space="preserve">Chronological Understanding </w:t>
            </w:r>
            <w:r w:rsidRPr="00723804">
              <w:rPr>
                <w:rFonts w:ascii="Comic Sans MS" w:hAnsi="Comic Sans MS"/>
                <w:color w:val="7030A0"/>
                <w:sz w:val="20"/>
                <w:szCs w:val="20"/>
              </w:rPr>
              <w:t xml:space="preserve">– </w:t>
            </w:r>
            <w:r w:rsidRPr="00723804">
              <w:rPr>
                <w:rFonts w:ascii="Comic Sans MS" w:hAnsi="Comic Sans MS"/>
                <w:sz w:val="20"/>
                <w:szCs w:val="20"/>
              </w:rPr>
              <w:t>How these societies existed at similar times but in different places</w:t>
            </w:r>
          </w:p>
        </w:tc>
        <w:tc>
          <w:tcPr>
            <w:tcW w:w="5103" w:type="dxa"/>
          </w:tcPr>
          <w:p w:rsidR="003A6B26" w:rsidRPr="00723804" w:rsidRDefault="003A6B26" w:rsidP="003A6B26">
            <w:pPr>
              <w:rPr>
                <w:rFonts w:ascii="Comic Sans MS" w:hAnsi="Comic Sans MS"/>
                <w:color w:val="7030A0"/>
                <w:sz w:val="20"/>
                <w:szCs w:val="20"/>
                <w:u w:val="single"/>
              </w:rPr>
            </w:pPr>
            <w:r w:rsidRPr="00723804">
              <w:rPr>
                <w:rFonts w:ascii="Comic Sans MS" w:hAnsi="Comic Sans MS"/>
                <w:color w:val="7030A0"/>
                <w:sz w:val="20"/>
                <w:szCs w:val="20"/>
                <w:u w:val="single"/>
              </w:rPr>
              <w:t>The Tudors</w:t>
            </w:r>
          </w:p>
          <w:p w:rsidR="003A6B26" w:rsidRPr="00723804" w:rsidRDefault="003A6B26" w:rsidP="003A6B26">
            <w:pPr>
              <w:ind w:left="720" w:hanging="720"/>
              <w:rPr>
                <w:rFonts w:ascii="Comic Sans MS" w:hAnsi="Comic Sans MS"/>
                <w:color w:val="00CC00"/>
                <w:sz w:val="20"/>
                <w:szCs w:val="20"/>
              </w:rPr>
            </w:pPr>
            <w:r w:rsidRPr="00723804">
              <w:rPr>
                <w:rFonts w:ascii="Comic Sans MS" w:hAnsi="Comic Sans MS"/>
                <w:b/>
                <w:color w:val="00CC00"/>
                <w:sz w:val="20"/>
                <w:szCs w:val="20"/>
              </w:rPr>
              <w:t>Why Year 6?</w:t>
            </w:r>
            <w:r w:rsidRPr="00723804">
              <w:rPr>
                <w:rFonts w:ascii="Comic Sans MS" w:hAnsi="Comic Sans MS"/>
                <w:color w:val="00CC00"/>
                <w:sz w:val="20"/>
                <w:szCs w:val="20"/>
              </w:rPr>
              <w:t xml:space="preserve"> – Children get the chance to</w:t>
            </w:r>
          </w:p>
          <w:p w:rsidR="003A6B26" w:rsidRPr="00723804" w:rsidRDefault="003A6B26" w:rsidP="003A6B26">
            <w:pPr>
              <w:rPr>
                <w:rFonts w:ascii="Comic Sans MS" w:hAnsi="Comic Sans MS"/>
                <w:color w:val="00CC00"/>
                <w:sz w:val="20"/>
                <w:szCs w:val="20"/>
              </w:rPr>
            </w:pPr>
            <w:r w:rsidRPr="00723804">
              <w:rPr>
                <w:rFonts w:ascii="Comic Sans MS" w:hAnsi="Comic Sans MS"/>
                <w:color w:val="00CC00"/>
                <w:sz w:val="20"/>
                <w:szCs w:val="20"/>
              </w:rPr>
              <w:t xml:space="preserve">explore a significant turning point in British history post 1066. An opportunity to think about the changing nature of monarchy and compare and contrast to other countries/civilisations. This unit will give be a good foundation for the summer term topic. </w:t>
            </w:r>
          </w:p>
          <w:p w:rsidR="003A6B26" w:rsidRPr="00723804" w:rsidRDefault="003A6B26" w:rsidP="003A6B26">
            <w:pPr>
              <w:rPr>
                <w:rFonts w:ascii="Comic Sans MS" w:hAnsi="Comic Sans MS"/>
                <w:color w:val="7030A0"/>
                <w:sz w:val="20"/>
                <w:szCs w:val="20"/>
              </w:rPr>
            </w:pPr>
            <w:r w:rsidRPr="00723804">
              <w:rPr>
                <w:rFonts w:ascii="Comic Sans MS" w:hAnsi="Comic Sans MS"/>
                <w:color w:val="7030A0"/>
                <w:sz w:val="20"/>
                <w:szCs w:val="20"/>
                <w:highlight w:val="cyan"/>
              </w:rPr>
              <w:t>Significance and Interpretation</w:t>
            </w:r>
            <w:r w:rsidRPr="00723804">
              <w:rPr>
                <w:rFonts w:ascii="Comic Sans MS" w:hAnsi="Comic Sans MS"/>
                <w:color w:val="7030A0"/>
                <w:sz w:val="20"/>
                <w:szCs w:val="20"/>
              </w:rPr>
              <w:t xml:space="preserve"> </w:t>
            </w:r>
            <w:r w:rsidRPr="00723804">
              <w:rPr>
                <w:rFonts w:ascii="Comic Sans MS" w:hAnsi="Comic Sans MS"/>
                <w:sz w:val="20"/>
                <w:szCs w:val="20"/>
              </w:rPr>
              <w:t>i.e. Religion</w:t>
            </w:r>
          </w:p>
          <w:p w:rsidR="003A6B26" w:rsidRPr="00723804" w:rsidRDefault="003A6B26" w:rsidP="003A6B26">
            <w:pPr>
              <w:ind w:left="720" w:hanging="720"/>
              <w:rPr>
                <w:rFonts w:ascii="Comic Sans MS" w:hAnsi="Comic Sans MS"/>
                <w:sz w:val="20"/>
                <w:szCs w:val="20"/>
              </w:rPr>
            </w:pPr>
            <w:r w:rsidRPr="00723804">
              <w:rPr>
                <w:rFonts w:ascii="Comic Sans MS" w:hAnsi="Comic Sans MS"/>
                <w:color w:val="7030A0"/>
                <w:sz w:val="20"/>
                <w:szCs w:val="20"/>
                <w:highlight w:val="cyan"/>
              </w:rPr>
              <w:t>Cause and Effect –</w:t>
            </w:r>
            <w:r w:rsidRPr="00723804">
              <w:rPr>
                <w:rFonts w:ascii="Comic Sans MS" w:hAnsi="Comic Sans MS"/>
                <w:sz w:val="20"/>
                <w:szCs w:val="20"/>
              </w:rPr>
              <w:t xml:space="preserve"> Consequences of Henry</w:t>
            </w:r>
          </w:p>
          <w:p w:rsidR="003A6B26" w:rsidRPr="00723804" w:rsidRDefault="003A6B26" w:rsidP="003A6B26">
            <w:pPr>
              <w:rPr>
                <w:rFonts w:ascii="Comic Sans MS" w:hAnsi="Comic Sans MS"/>
                <w:sz w:val="20"/>
                <w:szCs w:val="20"/>
              </w:rPr>
            </w:pPr>
            <w:r w:rsidRPr="00723804">
              <w:rPr>
                <w:rFonts w:ascii="Comic Sans MS" w:hAnsi="Comic Sans MS"/>
                <w:sz w:val="20"/>
                <w:szCs w:val="20"/>
              </w:rPr>
              <w:t>VIII’’s decisions</w:t>
            </w:r>
          </w:p>
          <w:p w:rsidR="003A6B26" w:rsidRPr="00723804" w:rsidRDefault="003A6B26" w:rsidP="003A6B26">
            <w:pPr>
              <w:rPr>
                <w:rFonts w:ascii="Comic Sans MS" w:hAnsi="Comic Sans MS"/>
                <w:color w:val="7030A0"/>
                <w:sz w:val="20"/>
                <w:szCs w:val="20"/>
                <w:u w:val="single"/>
              </w:rPr>
            </w:pPr>
            <w:r w:rsidRPr="00723804">
              <w:rPr>
                <w:rFonts w:ascii="Comic Sans MS" w:hAnsi="Comic Sans MS"/>
                <w:color w:val="7030A0"/>
                <w:sz w:val="20"/>
                <w:szCs w:val="20"/>
                <w:highlight w:val="green"/>
              </w:rPr>
              <w:t>Evidence</w:t>
            </w:r>
            <w:r w:rsidRPr="00723804">
              <w:rPr>
                <w:rFonts w:ascii="Comic Sans MS" w:hAnsi="Comic Sans MS"/>
                <w:color w:val="7030A0"/>
                <w:sz w:val="20"/>
                <w:szCs w:val="20"/>
              </w:rPr>
              <w:t xml:space="preserve"> </w:t>
            </w:r>
            <w:r w:rsidRPr="00723804">
              <w:rPr>
                <w:rFonts w:ascii="Comic Sans MS" w:hAnsi="Comic Sans MS"/>
                <w:sz w:val="20"/>
                <w:szCs w:val="20"/>
              </w:rPr>
              <w:t>– Different interpretations</w:t>
            </w:r>
          </w:p>
          <w:p w:rsidR="003A6B26" w:rsidRPr="00723804" w:rsidRDefault="003A6B26" w:rsidP="003A6B26">
            <w:pPr>
              <w:rPr>
                <w:rFonts w:ascii="Comic Sans MS" w:hAnsi="Comic Sans MS"/>
                <w:sz w:val="20"/>
                <w:szCs w:val="20"/>
                <w:u w:val="single"/>
              </w:rPr>
            </w:pPr>
          </w:p>
        </w:tc>
        <w:tc>
          <w:tcPr>
            <w:tcW w:w="4756" w:type="dxa"/>
          </w:tcPr>
          <w:p w:rsidR="003A6B26" w:rsidRPr="00723804" w:rsidRDefault="003A6B26" w:rsidP="003A6B26">
            <w:pPr>
              <w:rPr>
                <w:rFonts w:ascii="Comic Sans MS" w:hAnsi="Comic Sans MS"/>
                <w:color w:val="7030A0"/>
                <w:sz w:val="20"/>
                <w:szCs w:val="20"/>
                <w:u w:val="single"/>
              </w:rPr>
            </w:pPr>
            <w:r w:rsidRPr="00723804">
              <w:rPr>
                <w:rFonts w:ascii="Comic Sans MS" w:hAnsi="Comic Sans MS"/>
                <w:color w:val="7030A0"/>
                <w:sz w:val="20"/>
                <w:szCs w:val="20"/>
                <w:u w:val="single"/>
              </w:rPr>
              <w:t xml:space="preserve">Black and </w:t>
            </w:r>
            <w:proofErr w:type="spellStart"/>
            <w:r w:rsidRPr="00723804">
              <w:rPr>
                <w:rFonts w:ascii="Comic Sans MS" w:hAnsi="Comic Sans MS"/>
                <w:color w:val="7030A0"/>
                <w:sz w:val="20"/>
                <w:szCs w:val="20"/>
                <w:u w:val="single"/>
              </w:rPr>
              <w:t>Britsh</w:t>
            </w:r>
            <w:proofErr w:type="spellEnd"/>
          </w:p>
          <w:p w:rsidR="003A6B26" w:rsidRPr="00723804" w:rsidRDefault="003A6B26" w:rsidP="003A6B26">
            <w:pPr>
              <w:rPr>
                <w:rFonts w:ascii="Comic Sans MS" w:hAnsi="Comic Sans MS"/>
                <w:color w:val="00CC00"/>
                <w:sz w:val="20"/>
                <w:szCs w:val="20"/>
              </w:rPr>
            </w:pPr>
            <w:r w:rsidRPr="00723804">
              <w:rPr>
                <w:rFonts w:ascii="Comic Sans MS" w:hAnsi="Comic Sans MS"/>
                <w:color w:val="00CC00"/>
                <w:sz w:val="20"/>
                <w:szCs w:val="20"/>
              </w:rPr>
              <w:t>Why Year 6? Consolidates pupils understanding of a 2,000-year period and allows for comparisons of different periods some of which they have already studied and some which will provide a new context to their understanding of British History.</w:t>
            </w:r>
          </w:p>
          <w:p w:rsidR="003A6B26" w:rsidRPr="00723804" w:rsidRDefault="003A6B26" w:rsidP="003A6B26">
            <w:pPr>
              <w:rPr>
                <w:rFonts w:ascii="Comic Sans MS" w:hAnsi="Comic Sans MS"/>
                <w:color w:val="7030A0"/>
                <w:sz w:val="20"/>
                <w:szCs w:val="20"/>
                <w:highlight w:val="cyan"/>
              </w:rPr>
            </w:pPr>
            <w:r w:rsidRPr="00723804">
              <w:rPr>
                <w:rFonts w:ascii="Comic Sans MS" w:hAnsi="Comic Sans MS"/>
                <w:color w:val="7030A0"/>
                <w:sz w:val="20"/>
                <w:szCs w:val="20"/>
                <w:highlight w:val="cyan"/>
              </w:rPr>
              <w:t>Similarities and Differences</w:t>
            </w:r>
          </w:p>
          <w:p w:rsidR="003A6B26" w:rsidRPr="00723804" w:rsidRDefault="003A6B26" w:rsidP="003A6B26">
            <w:pPr>
              <w:rPr>
                <w:rFonts w:ascii="Comic Sans MS" w:hAnsi="Comic Sans MS"/>
                <w:color w:val="7030A0"/>
                <w:sz w:val="20"/>
                <w:szCs w:val="20"/>
                <w:highlight w:val="cyan"/>
              </w:rPr>
            </w:pPr>
            <w:r w:rsidRPr="00723804">
              <w:rPr>
                <w:rFonts w:ascii="Comic Sans MS" w:hAnsi="Comic Sans MS"/>
                <w:color w:val="7030A0"/>
                <w:sz w:val="20"/>
                <w:szCs w:val="20"/>
                <w:highlight w:val="cyan"/>
              </w:rPr>
              <w:t>Continuity and Change</w:t>
            </w:r>
          </w:p>
          <w:p w:rsidR="003A6B26" w:rsidRPr="00723804" w:rsidRDefault="003A6B26" w:rsidP="003A6B26">
            <w:pPr>
              <w:rPr>
                <w:rFonts w:ascii="Comic Sans MS" w:hAnsi="Comic Sans MS"/>
                <w:b/>
                <w:sz w:val="20"/>
                <w:szCs w:val="20"/>
              </w:rPr>
            </w:pPr>
            <w:r w:rsidRPr="00723804">
              <w:rPr>
                <w:rFonts w:ascii="Comic Sans MS" w:hAnsi="Comic Sans MS"/>
                <w:color w:val="7030A0"/>
                <w:sz w:val="20"/>
                <w:szCs w:val="20"/>
                <w:highlight w:val="green"/>
              </w:rPr>
              <w:t>Evidence –</w:t>
            </w:r>
            <w:r w:rsidRPr="00723804">
              <w:rPr>
                <w:rFonts w:ascii="Comic Sans MS" w:hAnsi="Comic Sans MS"/>
                <w:color w:val="7030A0"/>
                <w:sz w:val="20"/>
                <w:szCs w:val="20"/>
              </w:rPr>
              <w:t xml:space="preserve"> </w:t>
            </w:r>
            <w:r w:rsidRPr="00723804">
              <w:rPr>
                <w:rFonts w:ascii="Comic Sans MS" w:hAnsi="Comic Sans MS"/>
                <w:sz w:val="20"/>
                <w:szCs w:val="20"/>
              </w:rPr>
              <w:t>Different interpretations of the same person/event through historical writing/sources.</w:t>
            </w:r>
          </w:p>
          <w:p w:rsidR="003A6B26" w:rsidRPr="00723804" w:rsidRDefault="003A6B26" w:rsidP="003A6B26">
            <w:pPr>
              <w:rPr>
                <w:rFonts w:ascii="Comic Sans MS" w:hAnsi="Comic Sans MS"/>
                <w:color w:val="7030A0"/>
                <w:sz w:val="20"/>
                <w:szCs w:val="20"/>
                <w:highlight w:val="green"/>
              </w:rPr>
            </w:pPr>
            <w:r w:rsidRPr="00723804">
              <w:rPr>
                <w:rFonts w:ascii="Comic Sans MS" w:hAnsi="Comic Sans MS"/>
                <w:color w:val="7030A0"/>
                <w:sz w:val="20"/>
                <w:szCs w:val="20"/>
                <w:highlight w:val="green"/>
              </w:rPr>
              <w:t>Historical Enquiry</w:t>
            </w:r>
          </w:p>
        </w:tc>
      </w:tr>
    </w:tbl>
    <w:p w:rsidR="00271BB4" w:rsidRPr="00723804" w:rsidRDefault="00125E7F" w:rsidP="00A2092C">
      <w:pPr>
        <w:rPr>
          <w:sz w:val="20"/>
          <w:szCs w:val="20"/>
        </w:rPr>
      </w:pPr>
    </w:p>
    <w:sectPr w:rsidR="00271BB4" w:rsidRPr="00723804" w:rsidSect="00125E7F">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352A" w:rsidRDefault="002E352A" w:rsidP="00C47CFC">
      <w:pPr>
        <w:spacing w:after="0" w:line="240" w:lineRule="auto"/>
      </w:pPr>
      <w:r>
        <w:separator/>
      </w:r>
    </w:p>
  </w:endnote>
  <w:endnote w:type="continuationSeparator" w:id="0">
    <w:p w:rsidR="002E352A" w:rsidRDefault="002E352A" w:rsidP="00C47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334" w:rsidRDefault="00135334">
    <w:pPr>
      <w:pStyle w:val="Footer"/>
    </w:pPr>
    <w:r>
      <w:t>October 2021</w:t>
    </w:r>
  </w:p>
  <w:p w:rsidR="00135334" w:rsidRDefault="00135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352A" w:rsidRDefault="002E352A" w:rsidP="00C47CFC">
      <w:pPr>
        <w:spacing w:after="0" w:line="240" w:lineRule="auto"/>
      </w:pPr>
      <w:r>
        <w:separator/>
      </w:r>
    </w:p>
  </w:footnote>
  <w:footnote w:type="continuationSeparator" w:id="0">
    <w:p w:rsidR="002E352A" w:rsidRDefault="002E352A" w:rsidP="00C47C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6B0BF8"/>
    <w:multiLevelType w:val="hybridMultilevel"/>
    <w:tmpl w:val="AB72C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780"/>
    <w:rsid w:val="00002C75"/>
    <w:rsid w:val="00026D0A"/>
    <w:rsid w:val="000B3AC5"/>
    <w:rsid w:val="000E0493"/>
    <w:rsid w:val="000E13D5"/>
    <w:rsid w:val="00125E7F"/>
    <w:rsid w:val="00135334"/>
    <w:rsid w:val="00172897"/>
    <w:rsid w:val="001910D6"/>
    <w:rsid w:val="001B0512"/>
    <w:rsid w:val="001E0591"/>
    <w:rsid w:val="001E6B8C"/>
    <w:rsid w:val="00236641"/>
    <w:rsid w:val="002E1F2F"/>
    <w:rsid w:val="002E352A"/>
    <w:rsid w:val="00364D4A"/>
    <w:rsid w:val="003A6B26"/>
    <w:rsid w:val="003E407B"/>
    <w:rsid w:val="003E48B5"/>
    <w:rsid w:val="003F4732"/>
    <w:rsid w:val="00447AD3"/>
    <w:rsid w:val="00480BA6"/>
    <w:rsid w:val="00530F87"/>
    <w:rsid w:val="005327C3"/>
    <w:rsid w:val="00547D0F"/>
    <w:rsid w:val="0057703D"/>
    <w:rsid w:val="006108F4"/>
    <w:rsid w:val="00643031"/>
    <w:rsid w:val="00696EEB"/>
    <w:rsid w:val="006E0C1F"/>
    <w:rsid w:val="00723804"/>
    <w:rsid w:val="007A7728"/>
    <w:rsid w:val="008470F1"/>
    <w:rsid w:val="00857CB2"/>
    <w:rsid w:val="00860E8E"/>
    <w:rsid w:val="008D1151"/>
    <w:rsid w:val="009A2868"/>
    <w:rsid w:val="009B7C9D"/>
    <w:rsid w:val="009C0FD1"/>
    <w:rsid w:val="00A2092C"/>
    <w:rsid w:val="00A42D90"/>
    <w:rsid w:val="00AB7EC7"/>
    <w:rsid w:val="00B83874"/>
    <w:rsid w:val="00BB4967"/>
    <w:rsid w:val="00C07400"/>
    <w:rsid w:val="00C47CFC"/>
    <w:rsid w:val="00C61626"/>
    <w:rsid w:val="00C67DAC"/>
    <w:rsid w:val="00CC0FE1"/>
    <w:rsid w:val="00CF7CE4"/>
    <w:rsid w:val="00D00E93"/>
    <w:rsid w:val="00E122C3"/>
    <w:rsid w:val="00E75780"/>
    <w:rsid w:val="00EA4B8A"/>
    <w:rsid w:val="00F17ABC"/>
    <w:rsid w:val="00F20616"/>
    <w:rsid w:val="00F76615"/>
    <w:rsid w:val="00F8746D"/>
    <w:rsid w:val="00F957D7"/>
    <w:rsid w:val="00FF7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E6EC38"/>
  <w15:chartTrackingRefBased/>
  <w15:docId w15:val="{27934A40-91EC-4BA1-8AA5-26DBDD145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57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5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7C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CFC"/>
  </w:style>
  <w:style w:type="paragraph" w:styleId="Footer">
    <w:name w:val="footer"/>
    <w:basedOn w:val="Normal"/>
    <w:link w:val="FooterChar"/>
    <w:uiPriority w:val="99"/>
    <w:unhideWhenUsed/>
    <w:rsid w:val="00C47C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CFC"/>
  </w:style>
  <w:style w:type="paragraph" w:styleId="ListParagraph">
    <w:name w:val="List Paragraph"/>
    <w:basedOn w:val="Normal"/>
    <w:uiPriority w:val="34"/>
    <w:qFormat/>
    <w:rsid w:val="00125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B753719A-C125-44B0-93A1-5B340E0276FC"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1855</Words>
  <Characters>10578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Crabtree</dc:creator>
  <cp:keywords/>
  <dc:description/>
  <cp:lastModifiedBy>Paula Bailey</cp:lastModifiedBy>
  <cp:revision>2</cp:revision>
  <dcterms:created xsi:type="dcterms:W3CDTF">2023-03-21T12:36:00Z</dcterms:created>
  <dcterms:modified xsi:type="dcterms:W3CDTF">2023-03-21T12:36:00Z</dcterms:modified>
</cp:coreProperties>
</file>